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1E" w:rsidRDefault="001853A8" w:rsidP="00C26041">
      <w:pPr>
        <w:pStyle w:val="a4"/>
        <w:ind w:left="0"/>
        <w:jc w:val="center"/>
        <w:rPr>
          <w:rFonts w:eastAsiaTheme="minorHAnsi"/>
          <w:b/>
          <w:sz w:val="28"/>
          <w:szCs w:val="28"/>
          <w:lang w:eastAsia="en-US"/>
        </w:rPr>
      </w:pPr>
      <w:r w:rsidRPr="00F34D03">
        <w:rPr>
          <w:rFonts w:eastAsiaTheme="minorHAnsi"/>
          <w:b/>
          <w:sz w:val="28"/>
          <w:szCs w:val="28"/>
          <w:lang w:eastAsia="en-US"/>
        </w:rPr>
        <w:t xml:space="preserve">Дорожная карта </w:t>
      </w:r>
    </w:p>
    <w:p w:rsidR="001853A8" w:rsidRPr="00F34D03" w:rsidRDefault="001853A8" w:rsidP="00C26041">
      <w:pPr>
        <w:pStyle w:val="a4"/>
        <w:ind w:left="0"/>
        <w:jc w:val="center"/>
        <w:rPr>
          <w:rFonts w:eastAsiaTheme="minorHAnsi"/>
          <w:b/>
          <w:sz w:val="28"/>
          <w:szCs w:val="28"/>
          <w:lang w:eastAsia="en-US"/>
        </w:rPr>
      </w:pPr>
      <w:r w:rsidRPr="00F34D03">
        <w:rPr>
          <w:rFonts w:eastAsiaTheme="minorHAnsi"/>
          <w:b/>
          <w:sz w:val="28"/>
          <w:szCs w:val="28"/>
          <w:lang w:eastAsia="en-US"/>
        </w:rPr>
        <w:t xml:space="preserve">по развитию </w:t>
      </w:r>
      <w:r>
        <w:rPr>
          <w:rFonts w:eastAsiaTheme="minorHAnsi"/>
          <w:b/>
          <w:sz w:val="28"/>
          <w:szCs w:val="28"/>
          <w:lang w:eastAsia="en-US"/>
        </w:rPr>
        <w:t xml:space="preserve">организации воспитания и социализации обучающихся </w:t>
      </w:r>
      <w:r w:rsidRPr="00F34D03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6B061E">
        <w:rPr>
          <w:rFonts w:eastAsiaTheme="minorHAnsi"/>
          <w:b/>
          <w:sz w:val="28"/>
          <w:szCs w:val="28"/>
          <w:lang w:eastAsia="en-US"/>
        </w:rPr>
        <w:t>Сосьвинском городском округе на 2023-2024 г.</w:t>
      </w:r>
    </w:p>
    <w:p w:rsidR="001853A8" w:rsidRPr="00F34D03" w:rsidRDefault="001853A8" w:rsidP="00C26041">
      <w:pPr>
        <w:rPr>
          <w:color w:val="C00000"/>
          <w:sz w:val="28"/>
          <w:szCs w:val="28"/>
        </w:rPr>
      </w:pPr>
    </w:p>
    <w:p w:rsidR="001853A8" w:rsidRPr="006B061E" w:rsidRDefault="001853A8" w:rsidP="00C26041">
      <w:pPr>
        <w:pStyle w:val="a4"/>
        <w:numPr>
          <w:ilvl w:val="0"/>
          <w:numId w:val="41"/>
        </w:numPr>
        <w:jc w:val="center"/>
        <w:rPr>
          <w:rFonts w:eastAsiaTheme="minorHAnsi"/>
          <w:b/>
          <w:sz w:val="28"/>
          <w:szCs w:val="28"/>
          <w:lang w:eastAsia="en-US"/>
        </w:rPr>
      </w:pPr>
      <w:r w:rsidRPr="006B061E">
        <w:rPr>
          <w:rFonts w:eastAsiaTheme="minorHAnsi"/>
          <w:b/>
          <w:sz w:val="28"/>
          <w:szCs w:val="28"/>
          <w:lang w:eastAsia="en-US"/>
        </w:rPr>
        <w:t>Пояснительная записка</w:t>
      </w:r>
      <w:r w:rsidR="006B061E">
        <w:rPr>
          <w:rFonts w:eastAsiaTheme="minorHAnsi"/>
          <w:b/>
          <w:sz w:val="28"/>
          <w:szCs w:val="28"/>
          <w:lang w:eastAsia="en-US"/>
        </w:rPr>
        <w:t>.</w:t>
      </w:r>
    </w:p>
    <w:p w:rsidR="001853A8" w:rsidRPr="00F34D03" w:rsidRDefault="001853A8" w:rsidP="00C26041">
      <w:pPr>
        <w:ind w:firstLine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34D03">
        <w:rPr>
          <w:rFonts w:eastAsiaTheme="minorHAnsi"/>
          <w:sz w:val="28"/>
          <w:szCs w:val="28"/>
          <w:lang w:eastAsia="en-US"/>
        </w:rPr>
        <w:t xml:space="preserve">Дорожная карта по развитию </w:t>
      </w:r>
      <w:r>
        <w:rPr>
          <w:rFonts w:eastAsiaTheme="minorHAnsi"/>
          <w:sz w:val="28"/>
          <w:szCs w:val="28"/>
          <w:lang w:eastAsia="en-US"/>
        </w:rPr>
        <w:t xml:space="preserve">организации воспитания и социализации обучающихся </w:t>
      </w:r>
      <w:r w:rsidRPr="00F34D03">
        <w:rPr>
          <w:rFonts w:eastAsiaTheme="minorHAnsi"/>
          <w:sz w:val="28"/>
          <w:szCs w:val="28"/>
          <w:lang w:eastAsia="en-US"/>
        </w:rPr>
        <w:t xml:space="preserve">в </w:t>
      </w:r>
      <w:r w:rsidR="006B061E">
        <w:rPr>
          <w:rFonts w:eastAsiaTheme="minorHAnsi"/>
          <w:sz w:val="28"/>
          <w:szCs w:val="28"/>
          <w:lang w:eastAsia="en-US"/>
        </w:rPr>
        <w:t>Сосьвинском ГО</w:t>
      </w:r>
      <w:r w:rsidRPr="00F34D03">
        <w:rPr>
          <w:rFonts w:eastAsiaTheme="minorHAnsi"/>
          <w:sz w:val="28"/>
          <w:szCs w:val="28"/>
          <w:lang w:eastAsia="en-US"/>
        </w:rPr>
        <w:t xml:space="preserve"> разработана на основании нормативных и программных документов по развитию системы об</w:t>
      </w:r>
      <w:r w:rsidR="006B061E">
        <w:rPr>
          <w:rFonts w:eastAsiaTheme="minorHAnsi"/>
          <w:sz w:val="28"/>
          <w:szCs w:val="28"/>
          <w:lang w:eastAsia="en-US"/>
        </w:rPr>
        <w:t>разования Российской Федерации,</w:t>
      </w:r>
      <w:r w:rsidR="006B061E" w:rsidRPr="006B061E">
        <w:rPr>
          <w:sz w:val="28"/>
          <w:szCs w:val="28"/>
        </w:rPr>
        <w:t xml:space="preserve"> </w:t>
      </w:r>
      <w:r w:rsidR="006B061E">
        <w:rPr>
          <w:sz w:val="28"/>
          <w:szCs w:val="28"/>
        </w:rPr>
        <w:t xml:space="preserve">Федерального закона от 29 декабря 2012 № 273-ФЗ «Об образовании в Российской Федерации», «Стратегии развития воспитания в Российской Федерации на период до 2025 года» (Распоряжение Правительства РФ от 29 мая 2015 № 996-р) </w:t>
      </w:r>
      <w:r w:rsidR="006B061E">
        <w:rPr>
          <w:rFonts w:eastAsiaTheme="minorHAnsi"/>
          <w:sz w:val="28"/>
          <w:szCs w:val="28"/>
          <w:lang w:eastAsia="en-US"/>
        </w:rPr>
        <w:t xml:space="preserve"> </w:t>
      </w:r>
      <w:r w:rsidRPr="00F34D03">
        <w:rPr>
          <w:rFonts w:eastAsiaTheme="minorHAnsi"/>
          <w:sz w:val="28"/>
          <w:szCs w:val="28"/>
          <w:lang w:eastAsia="en-US"/>
        </w:rPr>
        <w:t xml:space="preserve">с учетом предложенного </w:t>
      </w:r>
      <w:proofErr w:type="spellStart"/>
      <w:r w:rsidRPr="00F34D03">
        <w:rPr>
          <w:rFonts w:eastAsiaTheme="minorHAnsi"/>
          <w:sz w:val="28"/>
          <w:szCs w:val="28"/>
          <w:lang w:eastAsia="en-US"/>
        </w:rPr>
        <w:t>Рособрнадзором</w:t>
      </w:r>
      <w:proofErr w:type="spellEnd"/>
      <w:r w:rsidRPr="00F34D03">
        <w:rPr>
          <w:rFonts w:eastAsiaTheme="minorHAnsi"/>
          <w:sz w:val="28"/>
          <w:szCs w:val="28"/>
          <w:lang w:eastAsia="en-US"/>
        </w:rPr>
        <w:t xml:space="preserve"> инструментария с соблюдением управленческого цикла по каждому из критериев механизмов управления качеством подготовки обучающихся и механизмов управления образовательной деятельности.</w:t>
      </w:r>
    </w:p>
    <w:p w:rsidR="006B061E" w:rsidRDefault="006B061E" w:rsidP="00C26041">
      <w:pPr>
        <w:ind w:firstLine="708"/>
        <w:jc w:val="both"/>
        <w:rPr>
          <w:rFonts w:eastAsia="Times New Roman"/>
          <w:sz w:val="28"/>
          <w:szCs w:val="28"/>
        </w:rPr>
      </w:pPr>
      <w:r w:rsidRPr="00947D7A">
        <w:rPr>
          <w:rFonts w:eastAsia="Times New Roman"/>
          <w:sz w:val="28"/>
          <w:szCs w:val="28"/>
        </w:rPr>
        <w:t>Целевые ориентиры воспитания структурируются по основным направлениям воспитания по основному объекту ценностного отношения. Основные формы, виды, содержани</w:t>
      </w:r>
      <w:r>
        <w:rPr>
          <w:sz w:val="28"/>
          <w:szCs w:val="28"/>
        </w:rPr>
        <w:t>е деятельности в образовательном</w:t>
      </w:r>
      <w:r w:rsidRPr="00947D7A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учреждении Сосьвинского ГО</w:t>
      </w:r>
      <w:r w:rsidRPr="00947D7A">
        <w:rPr>
          <w:rFonts w:eastAsia="Times New Roman"/>
          <w:sz w:val="28"/>
          <w:szCs w:val="28"/>
        </w:rPr>
        <w:t xml:space="preserve"> определяются для каждого уровня образования.</w:t>
      </w:r>
    </w:p>
    <w:p w:rsidR="006B061E" w:rsidRDefault="006B061E" w:rsidP="00C2604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655BA0">
        <w:rPr>
          <w:rStyle w:val="c1"/>
          <w:color w:val="000000"/>
          <w:sz w:val="28"/>
          <w:szCs w:val="28"/>
        </w:rPr>
        <w:t xml:space="preserve">Содержание и организация учебно-воспитательного процесса в </w:t>
      </w:r>
      <w:r>
        <w:rPr>
          <w:sz w:val="28"/>
          <w:szCs w:val="28"/>
        </w:rPr>
        <w:t>образовательном</w:t>
      </w:r>
      <w:r w:rsidRPr="00947D7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 Сосьвинского ГО</w:t>
      </w:r>
      <w:r w:rsidRPr="00655BA0">
        <w:rPr>
          <w:rStyle w:val="c1"/>
          <w:color w:val="000000"/>
          <w:sz w:val="28"/>
          <w:szCs w:val="28"/>
        </w:rPr>
        <w:t xml:space="preserve"> в значительной степени определяется комплексом объективных и субъективных факторов, обуславливающих специфику её функционирования и перспектив развития.</w:t>
      </w:r>
    </w:p>
    <w:p w:rsidR="006B061E" w:rsidRDefault="006B061E" w:rsidP="00C2604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>Цель и результат воспитания, прежде всего, связаны с приобщением обучающихся в системе традиционных российских духовно-нравственных и культурно-исторических ценностей. В обновленных федеральных государственных образовательных стандартах (ФГОС) начального и основного общего образования закреплён ценностно-ориентированный подход к формированию значимой ценностной системы (позитивных ценностных ориентаций, ценностно-смысловых установок) в качестве результата образования, что позволяет использовать его при оценке качества организации воспитательной работы и ее результатов.</w:t>
      </w:r>
    </w:p>
    <w:p w:rsidR="006B061E" w:rsidRPr="006B061E" w:rsidRDefault="006B061E" w:rsidP="00C26041">
      <w:pPr>
        <w:rPr>
          <w:rFonts w:eastAsiaTheme="minorHAnsi"/>
          <w:b/>
          <w:sz w:val="28"/>
          <w:szCs w:val="28"/>
          <w:lang w:eastAsia="en-US"/>
        </w:rPr>
      </w:pPr>
    </w:p>
    <w:p w:rsidR="001853A8" w:rsidRPr="006B061E" w:rsidRDefault="001853A8" w:rsidP="00C26041">
      <w:pPr>
        <w:pStyle w:val="a4"/>
        <w:numPr>
          <w:ilvl w:val="0"/>
          <w:numId w:val="41"/>
        </w:numPr>
        <w:ind w:left="0"/>
        <w:jc w:val="center"/>
        <w:rPr>
          <w:b/>
          <w:sz w:val="28"/>
          <w:szCs w:val="28"/>
        </w:rPr>
      </w:pPr>
      <w:r w:rsidRPr="006B061E">
        <w:rPr>
          <w:rFonts w:eastAsiaTheme="minorHAnsi"/>
          <w:b/>
          <w:sz w:val="28"/>
          <w:szCs w:val="28"/>
          <w:lang w:eastAsia="en-US"/>
        </w:rPr>
        <w:t>Паспорт «</w:t>
      </w:r>
      <w:r w:rsidR="002414D6">
        <w:rPr>
          <w:rFonts w:eastAsiaTheme="minorHAnsi"/>
          <w:b/>
          <w:sz w:val="28"/>
          <w:szCs w:val="28"/>
          <w:lang w:eastAsia="en-US"/>
        </w:rPr>
        <w:t>Д</w:t>
      </w:r>
      <w:r w:rsidRPr="006B061E">
        <w:rPr>
          <w:rFonts w:eastAsiaTheme="minorHAnsi"/>
          <w:b/>
          <w:sz w:val="28"/>
          <w:szCs w:val="28"/>
          <w:lang w:eastAsia="en-US"/>
        </w:rPr>
        <w:t>орожная карта»</w:t>
      </w:r>
      <w:r w:rsidR="006B061E">
        <w:rPr>
          <w:rFonts w:eastAsiaTheme="minorHAnsi"/>
          <w:b/>
          <w:sz w:val="28"/>
          <w:szCs w:val="28"/>
          <w:lang w:eastAsia="en-US"/>
        </w:rPr>
        <w:t>.</w:t>
      </w:r>
      <w:r w:rsidRPr="006B061E">
        <w:rPr>
          <w:rFonts w:eastAsiaTheme="minorHAnsi"/>
          <w:b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328"/>
      </w:tblGrid>
      <w:tr w:rsidR="00356D46" w:rsidRPr="00CB4981" w:rsidTr="006B061E">
        <w:tc>
          <w:tcPr>
            <w:tcW w:w="392" w:type="dxa"/>
          </w:tcPr>
          <w:p w:rsidR="00356D46" w:rsidRPr="000930DB" w:rsidRDefault="00356D46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6D46" w:rsidRPr="000930DB" w:rsidRDefault="00356D46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Цель</w:t>
            </w:r>
          </w:p>
        </w:tc>
        <w:tc>
          <w:tcPr>
            <w:tcW w:w="8328" w:type="dxa"/>
          </w:tcPr>
          <w:p w:rsidR="00356D46" w:rsidRPr="000930DB" w:rsidRDefault="00356D46" w:rsidP="00C26041">
            <w:pPr>
              <w:tabs>
                <w:tab w:val="left" w:pos="583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930DB">
              <w:rPr>
                <w:sz w:val="24"/>
                <w:szCs w:val="24"/>
              </w:rPr>
              <w:t xml:space="preserve">Формирование системы </w:t>
            </w:r>
            <w:r w:rsidR="009A0FCA" w:rsidRPr="000930DB">
              <w:rPr>
                <w:sz w:val="24"/>
                <w:szCs w:val="24"/>
              </w:rPr>
              <w:t>организации воспитания и социализации</w:t>
            </w:r>
            <w:r w:rsidRPr="000930DB">
              <w:rPr>
                <w:sz w:val="24"/>
                <w:szCs w:val="24"/>
              </w:rPr>
              <w:t xml:space="preserve"> обучающихся в образовательных </w:t>
            </w:r>
            <w:r w:rsidR="006B061E" w:rsidRPr="000930DB">
              <w:rPr>
                <w:sz w:val="24"/>
                <w:szCs w:val="24"/>
              </w:rPr>
              <w:t>учреждениях Сосьвинского ГО</w:t>
            </w:r>
            <w:r w:rsidR="00657AE2">
              <w:rPr>
                <w:sz w:val="24"/>
                <w:szCs w:val="24"/>
              </w:rPr>
              <w:t xml:space="preserve"> (далее по тексту –ОУ СГО)</w:t>
            </w:r>
          </w:p>
        </w:tc>
      </w:tr>
      <w:tr w:rsidR="00356D46" w:rsidRPr="00CB4981" w:rsidTr="006B061E">
        <w:tc>
          <w:tcPr>
            <w:tcW w:w="392" w:type="dxa"/>
          </w:tcPr>
          <w:p w:rsidR="00356D46" w:rsidRPr="000930DB" w:rsidRDefault="00356D46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56D46" w:rsidRPr="000930DB" w:rsidRDefault="00356D46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 xml:space="preserve">Показатели </w:t>
            </w:r>
          </w:p>
          <w:p w:rsidR="00356D46" w:rsidRPr="000930DB" w:rsidRDefault="00356D46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ab/>
            </w:r>
          </w:p>
        </w:tc>
        <w:tc>
          <w:tcPr>
            <w:tcW w:w="8328" w:type="dxa"/>
          </w:tcPr>
          <w:p w:rsidR="009A0FCA" w:rsidRPr="000930DB" w:rsidRDefault="009A0FCA" w:rsidP="00C26041">
            <w:pPr>
              <w:pStyle w:val="a4"/>
              <w:numPr>
                <w:ilvl w:val="0"/>
                <w:numId w:val="7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 xml:space="preserve">Доля </w:t>
            </w:r>
            <w:r w:rsidR="00657AE2">
              <w:rPr>
                <w:sz w:val="24"/>
                <w:szCs w:val="24"/>
              </w:rPr>
              <w:t>ОУ СГО</w:t>
            </w:r>
            <w:r w:rsidRPr="000930DB">
              <w:rPr>
                <w:sz w:val="24"/>
                <w:szCs w:val="24"/>
              </w:rPr>
              <w:t>, в которых большинство обучающихся вовлечены во внеурочную деятельность – 100%;</w:t>
            </w:r>
          </w:p>
          <w:p w:rsidR="009A0FCA" w:rsidRPr="000930DB" w:rsidRDefault="009A0FCA" w:rsidP="00C26041">
            <w:pPr>
              <w:pStyle w:val="a4"/>
              <w:numPr>
                <w:ilvl w:val="0"/>
                <w:numId w:val="7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 xml:space="preserve">Доля несовершеннолетних состоящих на различных </w:t>
            </w:r>
            <w:r w:rsidR="009404B9" w:rsidRPr="000930DB">
              <w:rPr>
                <w:sz w:val="24"/>
                <w:szCs w:val="24"/>
              </w:rPr>
              <w:t>видах профилактического учета (</w:t>
            </w:r>
            <w:r w:rsidRPr="000930DB">
              <w:rPr>
                <w:sz w:val="24"/>
                <w:szCs w:val="24"/>
              </w:rPr>
              <w:t>не более 5%</w:t>
            </w:r>
            <w:r w:rsidR="009404B9" w:rsidRPr="000930DB">
              <w:rPr>
                <w:sz w:val="24"/>
                <w:szCs w:val="24"/>
              </w:rPr>
              <w:t>)</w:t>
            </w:r>
            <w:r w:rsidRPr="000930DB">
              <w:rPr>
                <w:sz w:val="24"/>
                <w:szCs w:val="24"/>
              </w:rPr>
              <w:t>;</w:t>
            </w:r>
          </w:p>
          <w:p w:rsidR="009A0FCA" w:rsidRPr="000930DB" w:rsidRDefault="009A0FCA" w:rsidP="00C26041">
            <w:pPr>
              <w:pStyle w:val="a4"/>
              <w:numPr>
                <w:ilvl w:val="0"/>
                <w:numId w:val="7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Число обучающихся, занимающихся волонтерской (добровольческой) деятельностью или вовлеченных в деятельность волонтерских (доброволь</w:t>
            </w:r>
            <w:r w:rsidR="001853A8" w:rsidRPr="000930DB">
              <w:rPr>
                <w:sz w:val="24"/>
                <w:szCs w:val="24"/>
              </w:rPr>
              <w:t>ческих) организаций</w:t>
            </w:r>
            <w:r w:rsidRPr="000930DB">
              <w:rPr>
                <w:sz w:val="24"/>
                <w:szCs w:val="24"/>
              </w:rPr>
              <w:t>;</w:t>
            </w:r>
          </w:p>
          <w:p w:rsidR="009A0FCA" w:rsidRPr="000930DB" w:rsidRDefault="009A0FCA" w:rsidP="00C26041">
            <w:pPr>
              <w:pStyle w:val="a4"/>
              <w:numPr>
                <w:ilvl w:val="0"/>
                <w:numId w:val="7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Число участников мероприятий гражданско-патриотической направленности (РДШ)</w:t>
            </w:r>
            <w:r w:rsidR="001853A8" w:rsidRPr="000930DB">
              <w:rPr>
                <w:sz w:val="24"/>
                <w:szCs w:val="24"/>
              </w:rPr>
              <w:t>;</w:t>
            </w:r>
          </w:p>
          <w:p w:rsidR="009A0FCA" w:rsidRPr="000930DB" w:rsidRDefault="009A0FCA" w:rsidP="00C26041">
            <w:pPr>
              <w:pStyle w:val="a4"/>
              <w:numPr>
                <w:ilvl w:val="0"/>
                <w:numId w:val="7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 xml:space="preserve">Наличие разработанной и утвержденной рабочей программы воспитания в общеобразовательных </w:t>
            </w:r>
            <w:r w:rsidR="006B061E" w:rsidRPr="000930DB">
              <w:rPr>
                <w:sz w:val="24"/>
                <w:szCs w:val="24"/>
              </w:rPr>
              <w:t>учреждениях Сосьвинского ГО</w:t>
            </w:r>
            <w:r w:rsidR="001853A8" w:rsidRPr="000930DB">
              <w:rPr>
                <w:sz w:val="24"/>
                <w:szCs w:val="24"/>
              </w:rPr>
              <w:t>;</w:t>
            </w:r>
          </w:p>
          <w:p w:rsidR="00356D46" w:rsidRPr="000930DB" w:rsidRDefault="009A0FCA" w:rsidP="00C26041">
            <w:pPr>
              <w:pStyle w:val="a4"/>
              <w:numPr>
                <w:ilvl w:val="0"/>
                <w:numId w:val="7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lastRenderedPageBreak/>
              <w:t xml:space="preserve">Число обучающихся </w:t>
            </w:r>
            <w:r w:rsidR="00657AE2">
              <w:rPr>
                <w:sz w:val="24"/>
                <w:szCs w:val="24"/>
              </w:rPr>
              <w:t>ОУ СГО</w:t>
            </w:r>
            <w:r w:rsidR="00657AE2" w:rsidRPr="000930DB">
              <w:rPr>
                <w:rStyle w:val="c1"/>
                <w:color w:val="000000"/>
                <w:sz w:val="24"/>
                <w:szCs w:val="24"/>
              </w:rPr>
              <w:t xml:space="preserve"> </w:t>
            </w:r>
            <w:r w:rsidR="006B061E" w:rsidRPr="000930DB">
              <w:rPr>
                <w:rStyle w:val="c1"/>
                <w:color w:val="000000"/>
                <w:sz w:val="24"/>
                <w:szCs w:val="24"/>
              </w:rPr>
              <w:t xml:space="preserve">от </w:t>
            </w:r>
            <w:r w:rsidRPr="000930DB">
              <w:rPr>
                <w:sz w:val="24"/>
                <w:szCs w:val="24"/>
              </w:rPr>
              <w:t>общего образования (включая дошкольное), охваченных программами воспитания</w:t>
            </w:r>
            <w:r w:rsidR="001853A8" w:rsidRPr="000930DB">
              <w:rPr>
                <w:sz w:val="24"/>
                <w:szCs w:val="24"/>
              </w:rPr>
              <w:t>.</w:t>
            </w:r>
          </w:p>
        </w:tc>
      </w:tr>
      <w:tr w:rsidR="002577F9" w:rsidRPr="002577F9" w:rsidTr="006B061E">
        <w:tc>
          <w:tcPr>
            <w:tcW w:w="392" w:type="dxa"/>
          </w:tcPr>
          <w:p w:rsidR="00356D46" w:rsidRPr="000930DB" w:rsidRDefault="006B061E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356D46" w:rsidRPr="000930DB" w:rsidRDefault="00356D46" w:rsidP="00C26041">
            <w:pPr>
              <w:ind w:right="-108"/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Мониторинг показателей</w:t>
            </w:r>
          </w:p>
        </w:tc>
        <w:tc>
          <w:tcPr>
            <w:tcW w:w="8328" w:type="dxa"/>
          </w:tcPr>
          <w:p w:rsidR="00213457" w:rsidRPr="000930DB" w:rsidRDefault="00213457" w:rsidP="00C26041">
            <w:pPr>
              <w:tabs>
                <w:tab w:val="left" w:pos="583"/>
              </w:tabs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Мониторинг:</w:t>
            </w:r>
          </w:p>
          <w:p w:rsidR="00356D46" w:rsidRPr="000930DB" w:rsidRDefault="00213457" w:rsidP="00C26041">
            <w:pPr>
              <w:pStyle w:val="a4"/>
              <w:numPr>
                <w:ilvl w:val="0"/>
                <w:numId w:val="26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</w:t>
            </w:r>
            <w:r w:rsidR="00D37916" w:rsidRPr="000930DB">
              <w:rPr>
                <w:sz w:val="24"/>
                <w:szCs w:val="24"/>
              </w:rPr>
              <w:t>хват</w:t>
            </w:r>
            <w:r w:rsidRPr="000930DB">
              <w:rPr>
                <w:sz w:val="24"/>
                <w:szCs w:val="24"/>
              </w:rPr>
              <w:t>а</w:t>
            </w:r>
            <w:r w:rsidR="00D37916" w:rsidRPr="000930DB">
              <w:rPr>
                <w:sz w:val="24"/>
                <w:szCs w:val="24"/>
              </w:rPr>
              <w:t xml:space="preserve"> обучающихся программами воспитания и социализации;</w:t>
            </w:r>
          </w:p>
          <w:p w:rsidR="00D37916" w:rsidRPr="000930DB" w:rsidRDefault="00213457" w:rsidP="00C26041">
            <w:pPr>
              <w:pStyle w:val="a4"/>
              <w:numPr>
                <w:ilvl w:val="0"/>
                <w:numId w:val="26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охвата</w:t>
            </w:r>
            <w:r w:rsidR="00D37916" w:rsidRPr="000930DB">
              <w:rPr>
                <w:sz w:val="24"/>
                <w:szCs w:val="24"/>
              </w:rPr>
              <w:t xml:space="preserve"> обучающихся занимающихся волонтерской (добровольческой) деятельностью, в обществен</w:t>
            </w:r>
            <w:r w:rsidR="006B061E" w:rsidRPr="000930DB">
              <w:rPr>
                <w:sz w:val="24"/>
                <w:szCs w:val="24"/>
              </w:rPr>
              <w:t xml:space="preserve">ных объединениях (РДШ, Юнармия </w:t>
            </w:r>
            <w:r w:rsidR="00D37916" w:rsidRPr="000930DB">
              <w:rPr>
                <w:sz w:val="24"/>
                <w:szCs w:val="24"/>
              </w:rPr>
              <w:t>и т.д.);</w:t>
            </w:r>
          </w:p>
          <w:p w:rsidR="00D37916" w:rsidRPr="000930DB" w:rsidRDefault="00213457" w:rsidP="00C26041">
            <w:pPr>
              <w:pStyle w:val="a4"/>
              <w:numPr>
                <w:ilvl w:val="0"/>
                <w:numId w:val="26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охвата</w:t>
            </w:r>
            <w:r w:rsidR="00D37916" w:rsidRPr="000930DB">
              <w:rPr>
                <w:sz w:val="24"/>
                <w:szCs w:val="24"/>
              </w:rPr>
              <w:t xml:space="preserve"> </w:t>
            </w:r>
            <w:r w:rsidR="002577F9" w:rsidRPr="000930DB">
              <w:rPr>
                <w:sz w:val="24"/>
                <w:szCs w:val="24"/>
              </w:rPr>
              <w:t xml:space="preserve">обучающихся </w:t>
            </w:r>
            <w:r w:rsidR="009C6A77" w:rsidRPr="000930DB">
              <w:rPr>
                <w:sz w:val="24"/>
                <w:szCs w:val="24"/>
              </w:rPr>
              <w:t>задействованных в</w:t>
            </w:r>
            <w:r w:rsidR="002577F9" w:rsidRPr="000930DB">
              <w:rPr>
                <w:sz w:val="24"/>
                <w:szCs w:val="24"/>
              </w:rPr>
              <w:t xml:space="preserve"> мероприятиях по профилактике безнадзорности и правонарушений несовершеннолетних;</w:t>
            </w:r>
          </w:p>
          <w:p w:rsidR="009C4EFE" w:rsidRPr="000930DB" w:rsidRDefault="00213457" w:rsidP="00C26041">
            <w:pPr>
              <w:pStyle w:val="a4"/>
              <w:numPr>
                <w:ilvl w:val="0"/>
                <w:numId w:val="26"/>
              </w:numPr>
              <w:tabs>
                <w:tab w:val="left" w:pos="58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охвата</w:t>
            </w:r>
            <w:r w:rsidR="009C4EFE" w:rsidRPr="000930DB">
              <w:rPr>
                <w:sz w:val="24"/>
                <w:szCs w:val="24"/>
              </w:rPr>
              <w:t xml:space="preserve"> обучающихся </w:t>
            </w:r>
            <w:r w:rsidR="006B061E" w:rsidRPr="000930DB">
              <w:rPr>
                <w:sz w:val="24"/>
                <w:szCs w:val="24"/>
              </w:rPr>
              <w:t>в л</w:t>
            </w:r>
            <w:r w:rsidR="009C4EFE" w:rsidRPr="000930DB">
              <w:rPr>
                <w:sz w:val="24"/>
                <w:szCs w:val="24"/>
              </w:rPr>
              <w:t xml:space="preserve">етний </w:t>
            </w:r>
            <w:r w:rsidR="006B061E" w:rsidRPr="000930DB">
              <w:rPr>
                <w:sz w:val="24"/>
                <w:szCs w:val="24"/>
              </w:rPr>
              <w:t>период</w:t>
            </w:r>
            <w:r w:rsidR="009C4EFE" w:rsidRPr="000930DB">
              <w:rPr>
                <w:sz w:val="24"/>
                <w:szCs w:val="24"/>
              </w:rPr>
              <w:t xml:space="preserve"> и занятость несовершеннолетних;</w:t>
            </w:r>
          </w:p>
          <w:p w:rsidR="002577F9" w:rsidRPr="000930DB" w:rsidRDefault="00213457" w:rsidP="00C26041">
            <w:pPr>
              <w:pStyle w:val="a4"/>
              <w:numPr>
                <w:ilvl w:val="0"/>
                <w:numId w:val="26"/>
              </w:numPr>
              <w:tabs>
                <w:tab w:val="left" w:pos="583"/>
              </w:tabs>
              <w:ind w:left="0" w:firstLine="34"/>
              <w:rPr>
                <w:color w:val="FF0000"/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у</w:t>
            </w:r>
            <w:r w:rsidR="009C4EFE" w:rsidRPr="000930DB">
              <w:rPr>
                <w:sz w:val="24"/>
                <w:szCs w:val="24"/>
              </w:rPr>
              <w:t>чет</w:t>
            </w:r>
            <w:r w:rsidRPr="000930DB">
              <w:rPr>
                <w:sz w:val="24"/>
                <w:szCs w:val="24"/>
              </w:rPr>
              <w:t>а</w:t>
            </w:r>
            <w:r w:rsidR="009C4EFE" w:rsidRPr="000930DB">
              <w:rPr>
                <w:sz w:val="24"/>
                <w:szCs w:val="24"/>
              </w:rPr>
              <w:t xml:space="preserve"> деятельности классных руководителей</w:t>
            </w:r>
            <w:r w:rsidRPr="000930DB">
              <w:rPr>
                <w:sz w:val="24"/>
                <w:szCs w:val="24"/>
              </w:rPr>
              <w:t>.</w:t>
            </w:r>
          </w:p>
        </w:tc>
      </w:tr>
      <w:tr w:rsidR="0090010F" w:rsidRPr="00CB4981" w:rsidTr="006B061E">
        <w:tc>
          <w:tcPr>
            <w:tcW w:w="392" w:type="dxa"/>
          </w:tcPr>
          <w:p w:rsidR="0090010F" w:rsidRPr="000930DB" w:rsidRDefault="000930DB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0010F" w:rsidRPr="000930DB" w:rsidRDefault="0090010F" w:rsidP="00C26041">
            <w:pPr>
              <w:ind w:right="-108"/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8328" w:type="dxa"/>
          </w:tcPr>
          <w:p w:rsidR="0090010F" w:rsidRPr="000930DB" w:rsidRDefault="0090010F" w:rsidP="00C26041">
            <w:pPr>
              <w:tabs>
                <w:tab w:val="left" w:pos="583"/>
              </w:tabs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Сбор, обработка, систематизация и хранение информации по результатам организации воспитания и социализации обучающихся.</w:t>
            </w:r>
          </w:p>
        </w:tc>
      </w:tr>
      <w:tr w:rsidR="0090010F" w:rsidRPr="00CB4981" w:rsidTr="006B061E">
        <w:tc>
          <w:tcPr>
            <w:tcW w:w="392" w:type="dxa"/>
          </w:tcPr>
          <w:p w:rsidR="0090010F" w:rsidRPr="000930DB" w:rsidRDefault="000930DB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0010F" w:rsidRPr="000930DB" w:rsidRDefault="0090010F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8328" w:type="dxa"/>
          </w:tcPr>
          <w:p w:rsidR="0090010F" w:rsidRPr="000930DB" w:rsidRDefault="0090010F" w:rsidP="00C26041">
            <w:pPr>
              <w:tabs>
                <w:tab w:val="left" w:pos="583"/>
              </w:tabs>
              <w:ind w:firstLine="601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 xml:space="preserve">Адресные рекомендации, разработанные с учетом </w:t>
            </w:r>
            <w:r w:rsidR="000930DB" w:rsidRPr="000930DB">
              <w:rPr>
                <w:sz w:val="24"/>
                <w:szCs w:val="24"/>
              </w:rPr>
              <w:t xml:space="preserve">мониторинга показателей, которые направляются в адрес руководителей </w:t>
            </w:r>
            <w:r w:rsidRPr="000930DB">
              <w:rPr>
                <w:sz w:val="24"/>
                <w:szCs w:val="24"/>
              </w:rPr>
              <w:t xml:space="preserve"> </w:t>
            </w:r>
            <w:r w:rsidR="00657AE2">
              <w:rPr>
                <w:sz w:val="24"/>
                <w:szCs w:val="24"/>
              </w:rPr>
              <w:t>ОУ СГО</w:t>
            </w:r>
            <w:r w:rsidR="00657AE2" w:rsidRPr="000930DB">
              <w:rPr>
                <w:sz w:val="24"/>
                <w:szCs w:val="24"/>
              </w:rPr>
              <w:t xml:space="preserve"> </w:t>
            </w:r>
          </w:p>
        </w:tc>
      </w:tr>
      <w:tr w:rsidR="0090010F" w:rsidRPr="00CB4981" w:rsidTr="006B061E">
        <w:tc>
          <w:tcPr>
            <w:tcW w:w="392" w:type="dxa"/>
          </w:tcPr>
          <w:p w:rsidR="0090010F" w:rsidRPr="000930DB" w:rsidRDefault="000930DB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0010F" w:rsidRPr="000930DB" w:rsidRDefault="0090010F" w:rsidP="00C26041">
            <w:pPr>
              <w:ind w:right="-108"/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Меры, мероприятия</w:t>
            </w:r>
          </w:p>
        </w:tc>
        <w:tc>
          <w:tcPr>
            <w:tcW w:w="8328" w:type="dxa"/>
          </w:tcPr>
          <w:p w:rsidR="0090010F" w:rsidRPr="000930DB" w:rsidRDefault="0090010F" w:rsidP="00C26041">
            <w:pPr>
              <w:pStyle w:val="a4"/>
              <w:numPr>
                <w:ilvl w:val="0"/>
                <w:numId w:val="27"/>
              </w:numPr>
              <w:tabs>
                <w:tab w:val="left" w:pos="601"/>
              </w:tabs>
              <w:ind w:left="0" w:firstLine="0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Организация мероприятий по участию обучающихся в волонтерской деятельности;</w:t>
            </w:r>
          </w:p>
          <w:p w:rsidR="0090010F" w:rsidRPr="000930DB" w:rsidRDefault="0090010F" w:rsidP="00C26041">
            <w:pPr>
              <w:pStyle w:val="a4"/>
              <w:numPr>
                <w:ilvl w:val="0"/>
                <w:numId w:val="27"/>
              </w:numPr>
              <w:tabs>
                <w:tab w:val="left" w:pos="601"/>
              </w:tabs>
              <w:ind w:left="0" w:firstLine="0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Организация каникулярного отдыха детей;</w:t>
            </w:r>
          </w:p>
          <w:p w:rsidR="0090010F" w:rsidRPr="000930DB" w:rsidRDefault="0090010F" w:rsidP="00C26041">
            <w:pPr>
              <w:pStyle w:val="a4"/>
              <w:numPr>
                <w:ilvl w:val="0"/>
                <w:numId w:val="27"/>
              </w:numPr>
              <w:tabs>
                <w:tab w:val="left" w:pos="601"/>
              </w:tabs>
              <w:ind w:left="0" w:firstLine="0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Организация мероприятий по профилактике безопасного поведения детей в сети Интернет;</w:t>
            </w:r>
          </w:p>
          <w:p w:rsidR="0090010F" w:rsidRPr="000930DB" w:rsidRDefault="0090010F" w:rsidP="00C26041">
            <w:pPr>
              <w:pStyle w:val="a4"/>
              <w:numPr>
                <w:ilvl w:val="0"/>
                <w:numId w:val="27"/>
              </w:numPr>
              <w:tabs>
                <w:tab w:val="left" w:pos="601"/>
              </w:tabs>
              <w:ind w:left="0" w:firstLine="0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Организация мероприятий по поддержке семей и детей, находящихся в сложной жизненной ситуации;</w:t>
            </w:r>
          </w:p>
          <w:p w:rsidR="0090010F" w:rsidRPr="000930DB" w:rsidRDefault="0090010F" w:rsidP="00C26041">
            <w:pPr>
              <w:pStyle w:val="a4"/>
              <w:numPr>
                <w:ilvl w:val="0"/>
                <w:numId w:val="27"/>
              </w:numPr>
              <w:tabs>
                <w:tab w:val="left" w:pos="601"/>
              </w:tabs>
              <w:ind w:left="0" w:firstLine="0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 xml:space="preserve">Организация мероприятий по поддержке детского самоуправления в </w:t>
            </w:r>
            <w:r w:rsidR="00657AE2">
              <w:rPr>
                <w:sz w:val="24"/>
                <w:szCs w:val="24"/>
              </w:rPr>
              <w:t>ОУ СГО</w:t>
            </w:r>
          </w:p>
        </w:tc>
      </w:tr>
      <w:tr w:rsidR="0090010F" w:rsidRPr="00CB4981" w:rsidTr="006B061E">
        <w:tc>
          <w:tcPr>
            <w:tcW w:w="392" w:type="dxa"/>
          </w:tcPr>
          <w:p w:rsidR="0090010F" w:rsidRPr="000930DB" w:rsidRDefault="000930DB" w:rsidP="00C2604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0010F" w:rsidRPr="000930DB" w:rsidRDefault="0090010F" w:rsidP="00C26041">
            <w:pPr>
              <w:ind w:right="-108"/>
              <w:contextualSpacing/>
              <w:rPr>
                <w:sz w:val="24"/>
                <w:szCs w:val="24"/>
              </w:rPr>
            </w:pPr>
            <w:proofErr w:type="spellStart"/>
            <w:r w:rsidRPr="000930DB">
              <w:rPr>
                <w:sz w:val="24"/>
                <w:szCs w:val="24"/>
              </w:rPr>
              <w:t>Управленчес</w:t>
            </w:r>
            <w:proofErr w:type="spellEnd"/>
            <w:r w:rsidR="000930DB">
              <w:rPr>
                <w:sz w:val="24"/>
                <w:szCs w:val="24"/>
              </w:rPr>
              <w:t>-</w:t>
            </w:r>
            <w:r w:rsidRPr="000930DB">
              <w:rPr>
                <w:sz w:val="24"/>
                <w:szCs w:val="24"/>
              </w:rPr>
              <w:t>кие решения</w:t>
            </w:r>
          </w:p>
        </w:tc>
        <w:tc>
          <w:tcPr>
            <w:tcW w:w="8328" w:type="dxa"/>
          </w:tcPr>
          <w:p w:rsidR="0090010F" w:rsidRPr="000930DB" w:rsidRDefault="0090010F" w:rsidP="00C2604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 xml:space="preserve">Управленческие решения по результатам проведенного анализа: размещение приказов, протоколов и т. д. по итогам мероприятий, направленных на воспитание и социализацию обучающихся на сайтах </w:t>
            </w:r>
            <w:r w:rsidR="00657AE2">
              <w:rPr>
                <w:sz w:val="24"/>
                <w:szCs w:val="24"/>
              </w:rPr>
              <w:t>ОУ СГО</w:t>
            </w:r>
            <w:r w:rsidRPr="000930DB">
              <w:rPr>
                <w:sz w:val="24"/>
                <w:szCs w:val="24"/>
              </w:rPr>
              <w:t xml:space="preserve"> и </w:t>
            </w:r>
            <w:r w:rsidR="000930DB">
              <w:rPr>
                <w:sz w:val="24"/>
                <w:szCs w:val="24"/>
              </w:rPr>
              <w:t>администрации Сосьвинского ГО (ООА СГО «Управление образования»)</w:t>
            </w:r>
          </w:p>
        </w:tc>
      </w:tr>
      <w:tr w:rsidR="0090010F" w:rsidRPr="00CB4981" w:rsidTr="006B061E">
        <w:tc>
          <w:tcPr>
            <w:tcW w:w="392" w:type="dxa"/>
          </w:tcPr>
          <w:p w:rsidR="0090010F" w:rsidRPr="000930DB" w:rsidRDefault="000930DB" w:rsidP="00C2604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0010F" w:rsidRPr="000930DB" w:rsidRDefault="0090010F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8328" w:type="dxa"/>
          </w:tcPr>
          <w:p w:rsidR="0090010F" w:rsidRPr="000930DB" w:rsidRDefault="000930DB" w:rsidP="00C26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информации </w:t>
            </w:r>
            <w:r w:rsidR="0090010F" w:rsidRPr="000930DB">
              <w:rPr>
                <w:sz w:val="24"/>
                <w:szCs w:val="24"/>
              </w:rPr>
              <w:t xml:space="preserve">на совещаниях, круглых столах, августовской педагогической конференции. Размещение публичного доклада на сайте </w:t>
            </w:r>
            <w:r>
              <w:rPr>
                <w:sz w:val="24"/>
                <w:szCs w:val="24"/>
              </w:rPr>
              <w:t>администрации Сосьвинского ГО (ООА СГО «Управление образования»)</w:t>
            </w:r>
          </w:p>
        </w:tc>
      </w:tr>
      <w:tr w:rsidR="0090010F" w:rsidRPr="00CB4981" w:rsidTr="006B061E">
        <w:tc>
          <w:tcPr>
            <w:tcW w:w="392" w:type="dxa"/>
          </w:tcPr>
          <w:p w:rsidR="0090010F" w:rsidRPr="000930DB" w:rsidRDefault="000930DB" w:rsidP="00C2604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0010F" w:rsidRPr="000930DB" w:rsidRDefault="0090010F" w:rsidP="00C26041">
            <w:pPr>
              <w:contextualSpacing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8328" w:type="dxa"/>
          </w:tcPr>
          <w:p w:rsidR="0090010F" w:rsidRPr="000930DB" w:rsidRDefault="00213457" w:rsidP="00C26041">
            <w:pPr>
              <w:jc w:val="both"/>
              <w:rPr>
                <w:sz w:val="24"/>
                <w:szCs w:val="24"/>
              </w:rPr>
            </w:pPr>
            <w:r w:rsidRPr="000930DB">
              <w:rPr>
                <w:sz w:val="24"/>
                <w:szCs w:val="24"/>
              </w:rPr>
              <w:t xml:space="preserve">Наличие обоснованных механизмов управления развитием муниципальной </w:t>
            </w:r>
            <w:r w:rsidR="0090010F" w:rsidRPr="000930DB">
              <w:rPr>
                <w:sz w:val="24"/>
                <w:szCs w:val="24"/>
              </w:rPr>
              <w:t>систем</w:t>
            </w:r>
            <w:r w:rsidRPr="000930DB">
              <w:rPr>
                <w:sz w:val="24"/>
                <w:szCs w:val="24"/>
              </w:rPr>
              <w:t>ы</w:t>
            </w:r>
            <w:r w:rsidR="0090010F" w:rsidRPr="000930DB">
              <w:rPr>
                <w:sz w:val="24"/>
                <w:szCs w:val="24"/>
              </w:rPr>
              <w:t xml:space="preserve"> социализации и воспитания обучающихся</w:t>
            </w:r>
            <w:r w:rsidRPr="000930DB">
              <w:rPr>
                <w:sz w:val="24"/>
                <w:szCs w:val="24"/>
              </w:rPr>
              <w:t xml:space="preserve"> </w:t>
            </w:r>
          </w:p>
        </w:tc>
      </w:tr>
    </w:tbl>
    <w:p w:rsidR="00842987" w:rsidRDefault="00842987" w:rsidP="00C26041"/>
    <w:p w:rsidR="00842987" w:rsidRPr="00DA6A50" w:rsidRDefault="00842987" w:rsidP="00C26041">
      <w:pPr>
        <w:pStyle w:val="a4"/>
        <w:numPr>
          <w:ilvl w:val="0"/>
          <w:numId w:val="41"/>
        </w:numPr>
        <w:ind w:right="500"/>
        <w:jc w:val="center"/>
        <w:rPr>
          <w:sz w:val="24"/>
          <w:szCs w:val="24"/>
        </w:rPr>
      </w:pPr>
      <w:r w:rsidRPr="00DA6A50">
        <w:rPr>
          <w:rFonts w:eastAsiaTheme="minorHAnsi"/>
          <w:b/>
          <w:sz w:val="28"/>
          <w:szCs w:val="28"/>
          <w:lang w:eastAsia="en-US"/>
        </w:rPr>
        <w:t xml:space="preserve">План мероприятий </w:t>
      </w:r>
      <w:r w:rsidR="00213457" w:rsidRPr="00DA6A50">
        <w:rPr>
          <w:rFonts w:eastAsiaTheme="minorHAnsi"/>
          <w:b/>
          <w:sz w:val="28"/>
          <w:szCs w:val="28"/>
          <w:lang w:eastAsia="en-US"/>
        </w:rPr>
        <w:t>«</w:t>
      </w:r>
      <w:r w:rsidR="002414D6">
        <w:rPr>
          <w:rFonts w:eastAsiaTheme="minorHAnsi"/>
          <w:b/>
          <w:sz w:val="28"/>
          <w:szCs w:val="28"/>
          <w:lang w:eastAsia="en-US"/>
        </w:rPr>
        <w:t>Д</w:t>
      </w:r>
      <w:r w:rsidR="00DA6A50" w:rsidRPr="00DA6A50">
        <w:rPr>
          <w:rFonts w:eastAsiaTheme="minorHAnsi"/>
          <w:b/>
          <w:sz w:val="28"/>
          <w:szCs w:val="28"/>
          <w:lang w:eastAsia="en-US"/>
        </w:rPr>
        <w:t>орожная карта»</w:t>
      </w:r>
      <w:r w:rsidR="00DA6A50">
        <w:rPr>
          <w:rFonts w:eastAsiaTheme="minorHAnsi"/>
          <w:b/>
          <w:sz w:val="28"/>
          <w:szCs w:val="28"/>
          <w:lang w:eastAsia="en-US"/>
        </w:rPr>
        <w:t>.</w:t>
      </w:r>
      <w:r w:rsidR="00213457" w:rsidRPr="00DA6A50">
        <w:rPr>
          <w:rFonts w:eastAsiaTheme="minorHAnsi"/>
          <w:b/>
          <w:sz w:val="28"/>
          <w:szCs w:val="28"/>
          <w:lang w:eastAsia="en-US"/>
        </w:rPr>
        <w:t xml:space="preserve"> </w:t>
      </w:r>
    </w:p>
    <w:tbl>
      <w:tblPr>
        <w:tblStyle w:val="a3"/>
        <w:tblW w:w="10500" w:type="dxa"/>
        <w:jc w:val="center"/>
        <w:tblLook w:val="04A0" w:firstRow="1" w:lastRow="0" w:firstColumn="1" w:lastColumn="0" w:noHBand="0" w:noVBand="1"/>
      </w:tblPr>
      <w:tblGrid>
        <w:gridCol w:w="560"/>
        <w:gridCol w:w="4631"/>
        <w:gridCol w:w="1505"/>
        <w:gridCol w:w="1959"/>
        <w:gridCol w:w="1845"/>
      </w:tblGrid>
      <w:tr w:rsidR="00657AE2" w:rsidRPr="00DA6A50" w:rsidTr="00B60940">
        <w:trPr>
          <w:jc w:val="center"/>
        </w:trPr>
        <w:tc>
          <w:tcPr>
            <w:tcW w:w="560" w:type="dxa"/>
          </w:tcPr>
          <w:p w:rsidR="00213457" w:rsidRPr="00DA6A50" w:rsidRDefault="00213457" w:rsidP="00C2604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6A5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69" w:type="dxa"/>
          </w:tcPr>
          <w:p w:rsidR="00213457" w:rsidRPr="00DA6A50" w:rsidRDefault="00213457" w:rsidP="00C2604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6A50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05" w:type="dxa"/>
          </w:tcPr>
          <w:p w:rsidR="00213457" w:rsidRPr="00DA6A50" w:rsidRDefault="00213457" w:rsidP="00C2604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6A50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19" w:type="dxa"/>
          </w:tcPr>
          <w:p w:rsidR="00213457" w:rsidRPr="00DA6A50" w:rsidRDefault="00D267E8" w:rsidP="00C2604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6A50">
              <w:rPr>
                <w:b/>
                <w:sz w:val="24"/>
                <w:szCs w:val="24"/>
              </w:rPr>
              <w:t>Ответственные исполнители</w:t>
            </w:r>
            <w:r w:rsidR="00213457" w:rsidRPr="00DA6A5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:rsidR="00213457" w:rsidRPr="00DA6A50" w:rsidRDefault="00D267E8" w:rsidP="00C2604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6A50">
              <w:rPr>
                <w:b/>
                <w:sz w:val="24"/>
                <w:szCs w:val="24"/>
              </w:rPr>
              <w:t>Р</w:t>
            </w:r>
            <w:r w:rsidR="00213457" w:rsidRPr="00DA6A50">
              <w:rPr>
                <w:b/>
                <w:sz w:val="24"/>
                <w:szCs w:val="24"/>
              </w:rPr>
              <w:t>езультат</w:t>
            </w:r>
          </w:p>
        </w:tc>
      </w:tr>
      <w:tr w:rsidR="00657AE2" w:rsidRPr="001444AE" w:rsidTr="00B60940">
        <w:trPr>
          <w:jc w:val="center"/>
        </w:trPr>
        <w:tc>
          <w:tcPr>
            <w:tcW w:w="560" w:type="dxa"/>
          </w:tcPr>
          <w:p w:rsidR="00213457" w:rsidRPr="001225DC" w:rsidRDefault="00213457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t>1</w:t>
            </w:r>
          </w:p>
        </w:tc>
        <w:tc>
          <w:tcPr>
            <w:tcW w:w="4669" w:type="dxa"/>
          </w:tcPr>
          <w:p w:rsidR="00213457" w:rsidRPr="00DA6A50" w:rsidRDefault="00213457" w:rsidP="00C26041">
            <w:pPr>
              <w:contextualSpacing/>
              <w:jc w:val="both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>Разработка и утверждение «</w:t>
            </w:r>
            <w:r w:rsidR="00570EB1" w:rsidRPr="00DA6A50">
              <w:rPr>
                <w:sz w:val="24"/>
                <w:szCs w:val="24"/>
              </w:rPr>
              <w:t>д</w:t>
            </w:r>
            <w:r w:rsidRPr="00DA6A50">
              <w:rPr>
                <w:sz w:val="24"/>
                <w:szCs w:val="24"/>
              </w:rPr>
              <w:t xml:space="preserve">орожной карты» по развитию системы организации воспитания и социализации обучающихся </w:t>
            </w:r>
          </w:p>
        </w:tc>
        <w:tc>
          <w:tcPr>
            <w:tcW w:w="1505" w:type="dxa"/>
          </w:tcPr>
          <w:p w:rsidR="00213457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3B476B">
              <w:rPr>
                <w:sz w:val="24"/>
                <w:szCs w:val="24"/>
              </w:rPr>
              <w:t xml:space="preserve"> 2023</w:t>
            </w:r>
            <w:r w:rsidR="00213457" w:rsidRPr="00DA6A5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9" w:type="dxa"/>
          </w:tcPr>
          <w:p w:rsidR="00213457" w:rsidRPr="00DA6A50" w:rsidRDefault="003B476B" w:rsidP="00C260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(дополнительное образование)</w:t>
            </w:r>
          </w:p>
        </w:tc>
        <w:tc>
          <w:tcPr>
            <w:tcW w:w="1847" w:type="dxa"/>
          </w:tcPr>
          <w:p w:rsidR="00213457" w:rsidRPr="00DA6A50" w:rsidRDefault="00213457" w:rsidP="00C26041">
            <w:pPr>
              <w:ind w:firstLine="33"/>
              <w:contextualSpacing/>
              <w:jc w:val="center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>Приказ, дорожная карта</w:t>
            </w:r>
          </w:p>
        </w:tc>
      </w:tr>
      <w:tr w:rsidR="00D92A89" w:rsidRPr="001444AE" w:rsidTr="00B60940">
        <w:trPr>
          <w:jc w:val="center"/>
        </w:trPr>
        <w:tc>
          <w:tcPr>
            <w:tcW w:w="560" w:type="dxa"/>
          </w:tcPr>
          <w:p w:rsidR="00D92A89" w:rsidRPr="001225DC" w:rsidRDefault="00D92A89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669" w:type="dxa"/>
          </w:tcPr>
          <w:p w:rsidR="00D92A89" w:rsidRPr="00DA6A50" w:rsidRDefault="00D92A89" w:rsidP="00C26041">
            <w:pPr>
              <w:contextualSpacing/>
              <w:jc w:val="both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 xml:space="preserve">Методическое сопровождение по разработке и внедрению воспитательной программы в </w:t>
            </w:r>
            <w:r w:rsidR="00657AE2">
              <w:rPr>
                <w:sz w:val="24"/>
                <w:szCs w:val="24"/>
              </w:rPr>
              <w:t>ОУ СГО</w:t>
            </w:r>
          </w:p>
        </w:tc>
        <w:tc>
          <w:tcPr>
            <w:tcW w:w="1505" w:type="dxa"/>
            <w:vMerge w:val="restart"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срок реализации</w:t>
            </w:r>
          </w:p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(дополнительное образование)</w:t>
            </w:r>
          </w:p>
        </w:tc>
        <w:tc>
          <w:tcPr>
            <w:tcW w:w="1847" w:type="dxa"/>
          </w:tcPr>
          <w:p w:rsidR="00D92A89" w:rsidRPr="00DA6A50" w:rsidRDefault="00D92A89" w:rsidP="00C26041">
            <w:pPr>
              <w:ind w:firstLine="494"/>
              <w:contextualSpacing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>Приказ</w:t>
            </w:r>
          </w:p>
        </w:tc>
      </w:tr>
      <w:tr w:rsidR="00D92A89" w:rsidRPr="001444AE" w:rsidTr="00B60940">
        <w:trPr>
          <w:jc w:val="center"/>
        </w:trPr>
        <w:tc>
          <w:tcPr>
            <w:tcW w:w="560" w:type="dxa"/>
          </w:tcPr>
          <w:p w:rsidR="00D92A89" w:rsidRPr="001225DC" w:rsidRDefault="00D92A89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t>3</w:t>
            </w:r>
          </w:p>
        </w:tc>
        <w:tc>
          <w:tcPr>
            <w:tcW w:w="4669" w:type="dxa"/>
          </w:tcPr>
          <w:p w:rsidR="00D92A89" w:rsidRPr="00DA6A50" w:rsidRDefault="00D92A89" w:rsidP="00C26041">
            <w:pPr>
              <w:jc w:val="both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 xml:space="preserve">Мониторинг </w:t>
            </w:r>
            <w:r>
              <w:rPr>
                <w:sz w:val="24"/>
                <w:szCs w:val="24"/>
              </w:rPr>
              <w:t>об</w:t>
            </w:r>
            <w:r w:rsidRPr="00DA6A50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DA6A50">
              <w:rPr>
                <w:sz w:val="24"/>
                <w:szCs w:val="24"/>
              </w:rPr>
              <w:t xml:space="preserve">щихся, вовлеченных во внеурочную деятельность </w:t>
            </w:r>
            <w:r w:rsidR="00657AE2">
              <w:rPr>
                <w:sz w:val="24"/>
                <w:szCs w:val="24"/>
              </w:rPr>
              <w:t>ОУ СГО</w:t>
            </w:r>
          </w:p>
        </w:tc>
        <w:tc>
          <w:tcPr>
            <w:tcW w:w="1505" w:type="dxa"/>
            <w:vMerge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</w:tcPr>
          <w:p w:rsidR="00D92A89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(дополнительное образование),</w:t>
            </w:r>
          </w:p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 xml:space="preserve">руководители </w:t>
            </w:r>
            <w:r w:rsidRPr="00DA6A50">
              <w:rPr>
                <w:sz w:val="24"/>
                <w:szCs w:val="24"/>
              </w:rPr>
              <w:lastRenderedPageBreak/>
              <w:t>ОО</w:t>
            </w:r>
          </w:p>
          <w:p w:rsidR="00D92A89" w:rsidRPr="00DA6A50" w:rsidRDefault="00D92A89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D92A89" w:rsidRPr="00DA6A50" w:rsidRDefault="00D92A89" w:rsidP="00C26041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Приказ,</w:t>
            </w:r>
            <w:r w:rsidRPr="00DA6A50">
              <w:rPr>
                <w:sz w:val="24"/>
                <w:szCs w:val="24"/>
              </w:rPr>
              <w:t>анализ</w:t>
            </w:r>
            <w:proofErr w:type="spellEnd"/>
            <w:r w:rsidRPr="00DA6A50">
              <w:rPr>
                <w:sz w:val="24"/>
                <w:szCs w:val="24"/>
              </w:rPr>
              <w:t xml:space="preserve"> результатов мониторинга.</w:t>
            </w:r>
          </w:p>
        </w:tc>
      </w:tr>
      <w:tr w:rsidR="00D92A89" w:rsidRPr="001444AE" w:rsidTr="00B60940">
        <w:trPr>
          <w:jc w:val="center"/>
        </w:trPr>
        <w:tc>
          <w:tcPr>
            <w:tcW w:w="560" w:type="dxa"/>
          </w:tcPr>
          <w:p w:rsidR="00D92A89" w:rsidRPr="001225DC" w:rsidRDefault="00D92A89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t>4</w:t>
            </w:r>
          </w:p>
        </w:tc>
        <w:tc>
          <w:tcPr>
            <w:tcW w:w="4669" w:type="dxa"/>
          </w:tcPr>
          <w:p w:rsidR="00D92A89" w:rsidRPr="00DA6A50" w:rsidRDefault="00D92A89" w:rsidP="00C26041">
            <w:pPr>
              <w:jc w:val="both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 xml:space="preserve">Мониторинг </w:t>
            </w:r>
            <w:r>
              <w:rPr>
                <w:sz w:val="24"/>
                <w:szCs w:val="24"/>
              </w:rPr>
              <w:t>об</w:t>
            </w:r>
            <w:r w:rsidRPr="00DA6A50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DA6A50">
              <w:rPr>
                <w:sz w:val="24"/>
                <w:szCs w:val="24"/>
              </w:rPr>
              <w:t xml:space="preserve">щихся, охваченных </w:t>
            </w:r>
            <w:r w:rsidRPr="00DA6A50">
              <w:rPr>
                <w:sz w:val="24"/>
                <w:szCs w:val="24"/>
              </w:rPr>
              <w:lastRenderedPageBreak/>
              <w:t>дополнительным образованием</w:t>
            </w:r>
          </w:p>
        </w:tc>
        <w:tc>
          <w:tcPr>
            <w:tcW w:w="1505" w:type="dxa"/>
            <w:vMerge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92A89" w:rsidRPr="00DA6A50" w:rsidRDefault="00D92A89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D92A89" w:rsidRPr="00DA6A50" w:rsidRDefault="00D92A89" w:rsidP="00C26041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Приказ,</w:t>
            </w:r>
            <w:r w:rsidRPr="00DA6A50">
              <w:rPr>
                <w:sz w:val="24"/>
                <w:szCs w:val="24"/>
              </w:rPr>
              <w:t>анализ</w:t>
            </w:r>
            <w:proofErr w:type="spellEnd"/>
            <w:r w:rsidRPr="00DA6A50">
              <w:rPr>
                <w:sz w:val="24"/>
                <w:szCs w:val="24"/>
              </w:rPr>
              <w:t xml:space="preserve"> </w:t>
            </w:r>
            <w:r w:rsidRPr="00DA6A50">
              <w:rPr>
                <w:sz w:val="24"/>
                <w:szCs w:val="24"/>
              </w:rPr>
              <w:lastRenderedPageBreak/>
              <w:t>результатов мониторинга.</w:t>
            </w:r>
          </w:p>
        </w:tc>
      </w:tr>
      <w:tr w:rsidR="00D92A89" w:rsidRPr="001444AE" w:rsidTr="00B60940">
        <w:trPr>
          <w:jc w:val="center"/>
        </w:trPr>
        <w:tc>
          <w:tcPr>
            <w:tcW w:w="560" w:type="dxa"/>
          </w:tcPr>
          <w:p w:rsidR="00D92A89" w:rsidRPr="001225DC" w:rsidRDefault="00D92A89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669" w:type="dxa"/>
          </w:tcPr>
          <w:p w:rsidR="00D92A89" w:rsidRPr="00DA6A50" w:rsidRDefault="00D92A89" w:rsidP="00C26041">
            <w:pPr>
              <w:jc w:val="both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>Организация профильных смен в летних лагерях с дневным пребыванием детей и трудовых бригад</w:t>
            </w:r>
          </w:p>
        </w:tc>
        <w:tc>
          <w:tcPr>
            <w:tcW w:w="1505" w:type="dxa"/>
            <w:vMerge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92A89" w:rsidRPr="00DA6A50" w:rsidRDefault="00D92A89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D92A89" w:rsidRPr="00DA6A50" w:rsidRDefault="00D92A89" w:rsidP="00C26041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Приказ,</w:t>
            </w:r>
            <w:r w:rsidRPr="00DA6A50">
              <w:rPr>
                <w:sz w:val="24"/>
                <w:szCs w:val="24"/>
              </w:rPr>
              <w:t>анализ</w:t>
            </w:r>
            <w:proofErr w:type="spellEnd"/>
            <w:r w:rsidRPr="00DA6A50">
              <w:rPr>
                <w:sz w:val="24"/>
                <w:szCs w:val="24"/>
              </w:rPr>
              <w:t xml:space="preserve"> результатов мониторинга.</w:t>
            </w:r>
          </w:p>
        </w:tc>
      </w:tr>
      <w:tr w:rsidR="00D92A89" w:rsidRPr="001444AE" w:rsidTr="00B60940">
        <w:trPr>
          <w:jc w:val="center"/>
        </w:trPr>
        <w:tc>
          <w:tcPr>
            <w:tcW w:w="560" w:type="dxa"/>
          </w:tcPr>
          <w:p w:rsidR="00D92A89" w:rsidRPr="001225DC" w:rsidRDefault="00D92A89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t>6</w:t>
            </w:r>
          </w:p>
        </w:tc>
        <w:tc>
          <w:tcPr>
            <w:tcW w:w="4669" w:type="dxa"/>
          </w:tcPr>
          <w:p w:rsidR="00D92A89" w:rsidRPr="00DA6A50" w:rsidRDefault="00D92A89" w:rsidP="00C26041">
            <w:pPr>
              <w:jc w:val="both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t>об</w:t>
            </w:r>
            <w:r w:rsidRPr="00DA6A50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DA6A50">
              <w:rPr>
                <w:sz w:val="24"/>
                <w:szCs w:val="24"/>
              </w:rPr>
              <w:t>щихся на региональные профильные смены</w:t>
            </w:r>
          </w:p>
        </w:tc>
        <w:tc>
          <w:tcPr>
            <w:tcW w:w="1505" w:type="dxa"/>
            <w:vMerge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92A89" w:rsidRPr="00DA6A50" w:rsidRDefault="00D92A89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>Приказ</w:t>
            </w:r>
          </w:p>
        </w:tc>
      </w:tr>
      <w:tr w:rsidR="00D92A89" w:rsidRPr="001444AE" w:rsidTr="00B60940">
        <w:trPr>
          <w:jc w:val="center"/>
        </w:trPr>
        <w:tc>
          <w:tcPr>
            <w:tcW w:w="560" w:type="dxa"/>
          </w:tcPr>
          <w:p w:rsidR="00D92A89" w:rsidRPr="001225DC" w:rsidRDefault="00D92A89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t>7</w:t>
            </w:r>
          </w:p>
        </w:tc>
        <w:tc>
          <w:tcPr>
            <w:tcW w:w="4669" w:type="dxa"/>
          </w:tcPr>
          <w:p w:rsidR="00D92A89" w:rsidRPr="00DA6A50" w:rsidRDefault="00D92A89" w:rsidP="00C26041">
            <w:pPr>
              <w:jc w:val="both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 xml:space="preserve">Обеспечение участия </w:t>
            </w:r>
            <w:r>
              <w:rPr>
                <w:sz w:val="24"/>
                <w:szCs w:val="24"/>
              </w:rPr>
              <w:t>обучающихся</w:t>
            </w:r>
            <w:r w:rsidRPr="00DA6A50">
              <w:rPr>
                <w:sz w:val="24"/>
                <w:szCs w:val="24"/>
              </w:rPr>
              <w:t xml:space="preserve"> в региональных и всероссийских конкурсах и проектах </w:t>
            </w:r>
            <w:r>
              <w:rPr>
                <w:sz w:val="24"/>
                <w:szCs w:val="24"/>
              </w:rPr>
              <w:t>Общероссийской общественно-</w:t>
            </w:r>
            <w:r w:rsidRPr="00DA6A50">
              <w:rPr>
                <w:sz w:val="24"/>
                <w:szCs w:val="24"/>
              </w:rPr>
              <w:t>государственной детско- юношеской организации «Российское движение школьников»</w:t>
            </w:r>
          </w:p>
        </w:tc>
        <w:tc>
          <w:tcPr>
            <w:tcW w:w="1505" w:type="dxa"/>
            <w:vMerge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92A89" w:rsidRPr="00DA6A50" w:rsidRDefault="00D92A89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>Анализ результатов мониторинга.</w:t>
            </w:r>
          </w:p>
        </w:tc>
      </w:tr>
      <w:tr w:rsidR="00D92A89" w:rsidRPr="001444AE" w:rsidTr="00B60940">
        <w:trPr>
          <w:jc w:val="center"/>
        </w:trPr>
        <w:tc>
          <w:tcPr>
            <w:tcW w:w="560" w:type="dxa"/>
          </w:tcPr>
          <w:p w:rsidR="00D92A89" w:rsidRPr="001225DC" w:rsidRDefault="00D92A89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t>8</w:t>
            </w:r>
          </w:p>
        </w:tc>
        <w:tc>
          <w:tcPr>
            <w:tcW w:w="4669" w:type="dxa"/>
          </w:tcPr>
          <w:p w:rsidR="00D92A89" w:rsidRPr="00DA6A50" w:rsidRDefault="00D92A89" w:rsidP="00C26041">
            <w:pPr>
              <w:jc w:val="both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>Обеспечение участие школьников в различных акциях экологического и социального направлений</w:t>
            </w:r>
          </w:p>
        </w:tc>
        <w:tc>
          <w:tcPr>
            <w:tcW w:w="1505" w:type="dxa"/>
            <w:vMerge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92A89" w:rsidRPr="00DA6A50" w:rsidRDefault="00D92A89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D92A89" w:rsidRPr="00DA6A50" w:rsidRDefault="00D92A89" w:rsidP="00C2604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Приказ,</w:t>
            </w:r>
            <w:r w:rsidR="00B60940">
              <w:rPr>
                <w:sz w:val="24"/>
                <w:szCs w:val="24"/>
              </w:rPr>
              <w:t xml:space="preserve"> </w:t>
            </w:r>
            <w:r w:rsidRPr="00DA6A50">
              <w:rPr>
                <w:sz w:val="24"/>
                <w:szCs w:val="24"/>
              </w:rPr>
              <w:t>анализ участия</w:t>
            </w:r>
            <w:r w:rsidR="00B60940">
              <w:rPr>
                <w:sz w:val="24"/>
                <w:szCs w:val="24"/>
              </w:rPr>
              <w:t xml:space="preserve"> </w:t>
            </w:r>
            <w:r w:rsidRPr="00DA6A50">
              <w:rPr>
                <w:sz w:val="24"/>
                <w:szCs w:val="24"/>
              </w:rPr>
              <w:t xml:space="preserve"> школьников в различных акциях.</w:t>
            </w:r>
          </w:p>
        </w:tc>
      </w:tr>
      <w:tr w:rsidR="00D92A89" w:rsidRPr="001444AE" w:rsidTr="00B60940">
        <w:trPr>
          <w:jc w:val="center"/>
        </w:trPr>
        <w:tc>
          <w:tcPr>
            <w:tcW w:w="560" w:type="dxa"/>
          </w:tcPr>
          <w:p w:rsidR="00D92A89" w:rsidRPr="001225DC" w:rsidRDefault="00D92A89" w:rsidP="00C26041">
            <w:pPr>
              <w:jc w:val="both"/>
              <w:rPr>
                <w:sz w:val="24"/>
                <w:szCs w:val="24"/>
              </w:rPr>
            </w:pPr>
            <w:r w:rsidRPr="001225DC">
              <w:rPr>
                <w:sz w:val="24"/>
                <w:szCs w:val="24"/>
              </w:rPr>
              <w:t>9</w:t>
            </w:r>
          </w:p>
        </w:tc>
        <w:tc>
          <w:tcPr>
            <w:tcW w:w="4669" w:type="dxa"/>
          </w:tcPr>
          <w:p w:rsidR="00D92A89" w:rsidRPr="00DA6A50" w:rsidRDefault="00D92A89" w:rsidP="00C26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Совещания с руководителями </w:t>
            </w:r>
            <w:r w:rsidR="00657AE2">
              <w:rPr>
                <w:sz w:val="24"/>
                <w:szCs w:val="24"/>
              </w:rPr>
              <w:t>ОУ СГО</w:t>
            </w:r>
            <w:r w:rsidRPr="00DA6A50">
              <w:rPr>
                <w:sz w:val="24"/>
                <w:szCs w:val="24"/>
              </w:rPr>
              <w:t xml:space="preserve"> по вопросам воспитания </w:t>
            </w:r>
          </w:p>
        </w:tc>
        <w:tc>
          <w:tcPr>
            <w:tcW w:w="1505" w:type="dxa"/>
            <w:vMerge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92A89" w:rsidRPr="00DA6A50" w:rsidRDefault="00D92A89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D92A89" w:rsidRPr="00DA6A50" w:rsidRDefault="00D92A89" w:rsidP="00C26041">
            <w:pPr>
              <w:contextualSpacing/>
              <w:jc w:val="center"/>
              <w:rPr>
                <w:sz w:val="24"/>
                <w:szCs w:val="24"/>
              </w:rPr>
            </w:pPr>
            <w:r w:rsidRPr="00DA6A50">
              <w:rPr>
                <w:sz w:val="24"/>
                <w:szCs w:val="24"/>
              </w:rPr>
              <w:t>Протокол</w:t>
            </w:r>
          </w:p>
        </w:tc>
      </w:tr>
      <w:tr w:rsidR="00B60940" w:rsidRPr="001444AE" w:rsidTr="00B60940">
        <w:trPr>
          <w:jc w:val="center"/>
        </w:trPr>
        <w:tc>
          <w:tcPr>
            <w:tcW w:w="560" w:type="dxa"/>
          </w:tcPr>
          <w:p w:rsidR="00B60940" w:rsidRPr="001225DC" w:rsidRDefault="00B60940" w:rsidP="00C26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69" w:type="dxa"/>
          </w:tcPr>
          <w:p w:rsidR="00B60940" w:rsidRDefault="00B60940" w:rsidP="00C26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муниципальных мероприятий по вовлечению обучающихся в волонтерскую деятельность, дополнительное образование</w:t>
            </w:r>
          </w:p>
        </w:tc>
        <w:tc>
          <w:tcPr>
            <w:tcW w:w="1505" w:type="dxa"/>
          </w:tcPr>
          <w:p w:rsidR="00B60940" w:rsidRPr="00DA6A50" w:rsidRDefault="00B60940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B60940" w:rsidRPr="00DA6A50" w:rsidRDefault="00B60940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B60940" w:rsidRPr="00DA6A50" w:rsidRDefault="00B60940" w:rsidP="00B6094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мероприятий, </w:t>
            </w:r>
            <w:r>
              <w:rPr>
                <w:sz w:val="24"/>
                <w:szCs w:val="24"/>
              </w:rPr>
              <w:t>приказы ООА СГО «Управление образования»*</w:t>
            </w:r>
          </w:p>
        </w:tc>
      </w:tr>
      <w:tr w:rsidR="00B60940" w:rsidRPr="001444AE" w:rsidTr="00B60940">
        <w:trPr>
          <w:jc w:val="center"/>
        </w:trPr>
        <w:tc>
          <w:tcPr>
            <w:tcW w:w="560" w:type="dxa"/>
          </w:tcPr>
          <w:p w:rsidR="00B60940" w:rsidRDefault="00B60940" w:rsidP="00C26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69" w:type="dxa"/>
          </w:tcPr>
          <w:p w:rsidR="00B60940" w:rsidRDefault="00B60940" w:rsidP="00C26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муниципальных мероприятий в рамках ВФСК ГТО</w:t>
            </w:r>
          </w:p>
        </w:tc>
        <w:tc>
          <w:tcPr>
            <w:tcW w:w="1505" w:type="dxa"/>
          </w:tcPr>
          <w:p w:rsidR="00B60940" w:rsidRPr="00DA6A50" w:rsidRDefault="00B60940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B60940" w:rsidRPr="00DA6A50" w:rsidRDefault="00B60940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B60940" w:rsidRDefault="00B60940" w:rsidP="00C260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приказы ООА СГО «Управление образования»*</w:t>
            </w:r>
          </w:p>
        </w:tc>
      </w:tr>
      <w:tr w:rsidR="00B60940" w:rsidRPr="001444AE" w:rsidTr="00B60940">
        <w:trPr>
          <w:jc w:val="center"/>
        </w:trPr>
        <w:tc>
          <w:tcPr>
            <w:tcW w:w="560" w:type="dxa"/>
          </w:tcPr>
          <w:p w:rsidR="00B60940" w:rsidRDefault="00B60940" w:rsidP="00C26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69" w:type="dxa"/>
          </w:tcPr>
          <w:p w:rsidR="00B60940" w:rsidRDefault="00B60940" w:rsidP="00C26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патриотическому воспитанию обучающихся</w:t>
            </w:r>
          </w:p>
        </w:tc>
        <w:tc>
          <w:tcPr>
            <w:tcW w:w="1505" w:type="dxa"/>
          </w:tcPr>
          <w:p w:rsidR="00B60940" w:rsidRPr="00DA6A50" w:rsidRDefault="00B60940" w:rsidP="00C2604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B60940" w:rsidRPr="00DA6A50" w:rsidRDefault="00B60940" w:rsidP="00C26041">
            <w:pPr>
              <w:ind w:firstLine="49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B60940" w:rsidRDefault="00B60940" w:rsidP="00C2604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приказы ООА СГО «Управление образования»</w:t>
            </w:r>
            <w:r>
              <w:rPr>
                <w:sz w:val="24"/>
                <w:szCs w:val="24"/>
              </w:rPr>
              <w:t>*</w:t>
            </w:r>
          </w:p>
        </w:tc>
      </w:tr>
    </w:tbl>
    <w:p w:rsidR="00657AE2" w:rsidRDefault="00B60940" w:rsidP="00C26041">
      <w:r>
        <w:t>*приказы о проведенных муниципальных мероприятиях прилагаются</w:t>
      </w:r>
    </w:p>
    <w:p w:rsidR="00B60940" w:rsidRDefault="00B60940" w:rsidP="00C26041"/>
    <w:p w:rsidR="002414D6" w:rsidRPr="002414D6" w:rsidRDefault="002414D6" w:rsidP="002414D6">
      <w:pPr>
        <w:pStyle w:val="a4"/>
        <w:numPr>
          <w:ilvl w:val="0"/>
          <w:numId w:val="42"/>
        </w:numPr>
        <w:jc w:val="center"/>
        <w:rPr>
          <w:b/>
        </w:rPr>
      </w:pPr>
      <w:r w:rsidRPr="002414D6">
        <w:rPr>
          <w:b/>
          <w:sz w:val="28"/>
          <w:szCs w:val="28"/>
        </w:rPr>
        <w:t xml:space="preserve">Реализация </w:t>
      </w:r>
      <w:r>
        <w:rPr>
          <w:b/>
          <w:sz w:val="28"/>
          <w:szCs w:val="28"/>
        </w:rPr>
        <w:t>«Дорожная карта».</w:t>
      </w:r>
    </w:p>
    <w:p w:rsidR="002414D6" w:rsidRPr="002414D6" w:rsidRDefault="002414D6" w:rsidP="002414D6">
      <w:pPr>
        <w:pStyle w:val="a4"/>
        <w:tabs>
          <w:tab w:val="left" w:pos="3150"/>
        </w:tabs>
        <w:ind w:left="1080"/>
        <w:rPr>
          <w:sz w:val="28"/>
          <w:szCs w:val="28"/>
        </w:rPr>
      </w:pPr>
    </w:p>
    <w:p w:rsidR="002414D6" w:rsidRPr="002414D6" w:rsidRDefault="002414D6" w:rsidP="002414D6">
      <w:pPr>
        <w:pStyle w:val="a4"/>
        <w:tabs>
          <w:tab w:val="left" w:pos="3150"/>
        </w:tabs>
        <w:ind w:left="-142" w:firstLine="1222"/>
        <w:jc w:val="both"/>
        <w:rPr>
          <w:sz w:val="28"/>
          <w:szCs w:val="28"/>
        </w:rPr>
      </w:pPr>
      <w:r w:rsidRPr="002414D6">
        <w:rPr>
          <w:sz w:val="28"/>
          <w:szCs w:val="28"/>
        </w:rPr>
        <w:t>Отраслевой орган администрации Сосьвинского городского округа «Управление образования»:</w:t>
      </w:r>
    </w:p>
    <w:p w:rsidR="002414D6" w:rsidRPr="002414D6" w:rsidRDefault="002414D6" w:rsidP="002414D6">
      <w:pPr>
        <w:pStyle w:val="a4"/>
        <w:tabs>
          <w:tab w:val="left" w:pos="3150"/>
        </w:tabs>
        <w:ind w:left="0" w:firstLine="1080"/>
        <w:jc w:val="both"/>
        <w:rPr>
          <w:sz w:val="28"/>
          <w:szCs w:val="28"/>
        </w:rPr>
      </w:pPr>
      <w:r w:rsidRPr="002414D6">
        <w:rPr>
          <w:sz w:val="28"/>
          <w:szCs w:val="28"/>
        </w:rPr>
        <w:t xml:space="preserve">- обеспечивает внедрение рабочих программ воспитания в </w:t>
      </w:r>
      <w:r>
        <w:rPr>
          <w:sz w:val="28"/>
          <w:szCs w:val="28"/>
        </w:rPr>
        <w:t>ОУ СГО</w:t>
      </w:r>
      <w:r w:rsidRPr="002414D6">
        <w:rPr>
          <w:sz w:val="28"/>
          <w:szCs w:val="28"/>
        </w:rPr>
        <w:t>;</w:t>
      </w:r>
    </w:p>
    <w:p w:rsidR="002414D6" w:rsidRPr="002414D6" w:rsidRDefault="002414D6" w:rsidP="002414D6">
      <w:pPr>
        <w:pStyle w:val="a4"/>
        <w:tabs>
          <w:tab w:val="left" w:pos="3150"/>
        </w:tabs>
        <w:ind w:left="-142" w:firstLine="1222"/>
        <w:jc w:val="both"/>
        <w:rPr>
          <w:sz w:val="28"/>
          <w:szCs w:val="28"/>
        </w:rPr>
      </w:pPr>
      <w:r w:rsidRPr="002414D6">
        <w:rPr>
          <w:sz w:val="28"/>
          <w:szCs w:val="28"/>
        </w:rPr>
        <w:t>- обеспечивает организационно-технологическое и информационно-методическое сопровождение мероприятий по реализации Концепции на территории Сосьвинского городского округа в рамках своих компетенций.</w:t>
      </w:r>
    </w:p>
    <w:p w:rsidR="002414D6" w:rsidRPr="002414D6" w:rsidRDefault="002414D6" w:rsidP="002414D6">
      <w:pPr>
        <w:pStyle w:val="a4"/>
        <w:tabs>
          <w:tab w:val="left" w:pos="315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ОУ СГО</w:t>
      </w:r>
      <w:r w:rsidRPr="002414D6">
        <w:rPr>
          <w:sz w:val="28"/>
          <w:szCs w:val="28"/>
        </w:rPr>
        <w:t>:</w:t>
      </w:r>
    </w:p>
    <w:p w:rsidR="002414D6" w:rsidRPr="002414D6" w:rsidRDefault="002414D6" w:rsidP="002414D6">
      <w:pPr>
        <w:tabs>
          <w:tab w:val="left" w:pos="31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2414D6">
        <w:rPr>
          <w:sz w:val="28"/>
          <w:szCs w:val="28"/>
        </w:rPr>
        <w:t>- разрабатывают на основе примерной программы воспитания и утверждают рабочие программы воспитания;</w:t>
      </w:r>
    </w:p>
    <w:p w:rsidR="002414D6" w:rsidRPr="002414D6" w:rsidRDefault="002414D6" w:rsidP="002414D6">
      <w:pPr>
        <w:tabs>
          <w:tab w:val="left" w:pos="31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414D6">
        <w:rPr>
          <w:sz w:val="28"/>
          <w:szCs w:val="28"/>
        </w:rPr>
        <w:t>- реализуют календарные планы воспитательной работы согласно своим рабочим программам воспитания;</w:t>
      </w:r>
    </w:p>
    <w:p w:rsidR="002414D6" w:rsidRPr="002414D6" w:rsidRDefault="002414D6" w:rsidP="002414D6">
      <w:pPr>
        <w:pStyle w:val="a4"/>
        <w:tabs>
          <w:tab w:val="left" w:pos="3150"/>
        </w:tabs>
        <w:ind w:left="1080"/>
        <w:jc w:val="both"/>
        <w:rPr>
          <w:sz w:val="28"/>
          <w:szCs w:val="28"/>
        </w:rPr>
      </w:pPr>
      <w:r w:rsidRPr="002414D6">
        <w:rPr>
          <w:sz w:val="28"/>
          <w:szCs w:val="28"/>
        </w:rPr>
        <w:t>- проводят мониторинг эффективности программ воспитания;</w:t>
      </w:r>
    </w:p>
    <w:p w:rsidR="002414D6" w:rsidRPr="002414D6" w:rsidRDefault="002414D6" w:rsidP="002414D6">
      <w:pPr>
        <w:pStyle w:val="a4"/>
        <w:tabs>
          <w:tab w:val="left" w:pos="3150"/>
        </w:tabs>
        <w:ind w:left="0" w:firstLine="1080"/>
        <w:jc w:val="both"/>
        <w:rPr>
          <w:sz w:val="28"/>
          <w:szCs w:val="28"/>
        </w:rPr>
      </w:pPr>
      <w:r w:rsidRPr="002414D6">
        <w:rPr>
          <w:sz w:val="28"/>
          <w:szCs w:val="28"/>
        </w:rPr>
        <w:t>- осуществляют корректировку рабочим программ воспитания, планов воспитательной работы;</w:t>
      </w:r>
    </w:p>
    <w:p w:rsidR="002414D6" w:rsidRDefault="002414D6" w:rsidP="002414D6">
      <w:pPr>
        <w:pStyle w:val="a4"/>
        <w:tabs>
          <w:tab w:val="left" w:pos="3150"/>
        </w:tabs>
        <w:ind w:left="0" w:firstLine="1080"/>
        <w:jc w:val="both"/>
        <w:rPr>
          <w:sz w:val="28"/>
          <w:szCs w:val="28"/>
        </w:rPr>
      </w:pPr>
      <w:r w:rsidRPr="002414D6">
        <w:rPr>
          <w:sz w:val="28"/>
          <w:szCs w:val="28"/>
        </w:rPr>
        <w:t>- осуществляют деятельность как субъект профилактики в рамках своих полномочий.</w:t>
      </w:r>
    </w:p>
    <w:p w:rsidR="00385A48" w:rsidRPr="002414D6" w:rsidRDefault="00385A48" w:rsidP="002414D6">
      <w:pPr>
        <w:pStyle w:val="a4"/>
        <w:tabs>
          <w:tab w:val="left" w:pos="3150"/>
        </w:tabs>
        <w:ind w:left="0" w:firstLine="1080"/>
        <w:jc w:val="both"/>
        <w:rPr>
          <w:sz w:val="28"/>
          <w:szCs w:val="28"/>
        </w:rPr>
      </w:pPr>
    </w:p>
    <w:p w:rsidR="00657AE2" w:rsidRPr="00385A48" w:rsidRDefault="00657AE2" w:rsidP="00385A48">
      <w:pPr>
        <w:pStyle w:val="a4"/>
        <w:numPr>
          <w:ilvl w:val="0"/>
          <w:numId w:val="42"/>
        </w:numPr>
        <w:jc w:val="center"/>
        <w:rPr>
          <w:b/>
          <w:sz w:val="28"/>
        </w:rPr>
      </w:pPr>
      <w:r w:rsidRPr="002414D6">
        <w:rPr>
          <w:b/>
          <w:sz w:val="28"/>
        </w:rPr>
        <w:t xml:space="preserve">Мониторинг показателей </w:t>
      </w:r>
      <w:r w:rsidRPr="002414D6">
        <w:rPr>
          <w:rFonts w:eastAsiaTheme="minorHAnsi"/>
          <w:b/>
          <w:sz w:val="28"/>
          <w:szCs w:val="28"/>
          <w:lang w:eastAsia="en-US"/>
        </w:rPr>
        <w:t>«</w:t>
      </w:r>
      <w:r w:rsidR="002414D6">
        <w:rPr>
          <w:rFonts w:eastAsiaTheme="minorHAnsi"/>
          <w:b/>
          <w:sz w:val="28"/>
          <w:szCs w:val="28"/>
          <w:lang w:eastAsia="en-US"/>
        </w:rPr>
        <w:t>Д</w:t>
      </w:r>
      <w:r w:rsidRPr="002414D6">
        <w:rPr>
          <w:rFonts w:eastAsiaTheme="minorHAnsi"/>
          <w:b/>
          <w:sz w:val="28"/>
          <w:szCs w:val="28"/>
          <w:lang w:eastAsia="en-US"/>
        </w:rPr>
        <w:t>орожная карта».</w:t>
      </w:r>
    </w:p>
    <w:tbl>
      <w:tblPr>
        <w:tblW w:w="1049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8"/>
        <w:gridCol w:w="2551"/>
      </w:tblGrid>
      <w:tr w:rsidR="00657AE2" w:rsidTr="00385A48">
        <w:trPr>
          <w:trHeight w:val="674"/>
          <w:tblHeader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AE2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A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A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57AE2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Методы сбора информации 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Доля </w:t>
            </w:r>
            <w:r w:rsidRPr="00657AE2">
              <w:rPr>
                <w:sz w:val="24"/>
                <w:szCs w:val="24"/>
              </w:rPr>
              <w:t>ОУ СГО</w:t>
            </w:r>
            <w:r w:rsidRPr="00657AE2">
              <w:rPr>
                <w:color w:val="000000"/>
                <w:sz w:val="24"/>
                <w:szCs w:val="24"/>
              </w:rPr>
              <w:t>, в которых разработана и реализуется программа воспитания (воспитания и духовно-нравственного развития, воспитания и социализации)</w:t>
            </w:r>
          </w:p>
          <w:p w:rsidR="00F31AAD" w:rsidRPr="00657AE2" w:rsidRDefault="00F31AAD" w:rsidP="00C260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аудит документационного обеспечения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Доля педагогов, прошедших подготовку по приоритетным направлениям воспитания обучающихся, от общего количества педагогов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Таблица в формате </w:t>
            </w:r>
            <w:r w:rsidRPr="00657AE2">
              <w:rPr>
                <w:color w:val="000000"/>
                <w:sz w:val="24"/>
                <w:szCs w:val="24"/>
                <w:lang w:val="en-US"/>
              </w:rPr>
              <w:t>word</w:t>
            </w:r>
            <w:r w:rsidRPr="00657AE2">
              <w:rPr>
                <w:color w:val="000000"/>
                <w:sz w:val="24"/>
                <w:szCs w:val="24"/>
              </w:rPr>
              <w:t xml:space="preserve"> с автоматизированной обработкой данных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Доля педагогов, принявших участие в муниципальных конкурсах, тематика которых связана с вопросами воспитания обучающихся</w:t>
            </w:r>
            <w:r w:rsidRPr="00657AE2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Таблица в формате </w:t>
            </w:r>
            <w:proofErr w:type="spellStart"/>
            <w:r w:rsidRPr="00657AE2">
              <w:rPr>
                <w:color w:val="000000"/>
                <w:sz w:val="24"/>
                <w:szCs w:val="24"/>
              </w:rPr>
              <w:t>word</w:t>
            </w:r>
            <w:proofErr w:type="spellEnd"/>
            <w:r w:rsidRPr="00657AE2">
              <w:rPr>
                <w:color w:val="000000"/>
                <w:sz w:val="24"/>
                <w:szCs w:val="24"/>
              </w:rPr>
              <w:t xml:space="preserve"> с автоматизированной обработкой данных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ОУ СГО</w:t>
            </w:r>
            <w:r w:rsidRPr="00657AE2">
              <w:rPr>
                <w:color w:val="000000"/>
                <w:sz w:val="24"/>
                <w:szCs w:val="24"/>
              </w:rPr>
              <w:t>, охваченных мероприятиями по гражданскому и патриотическому воспитанию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Таблица в формате </w:t>
            </w:r>
            <w:proofErr w:type="spellStart"/>
            <w:r w:rsidRPr="00657AE2">
              <w:rPr>
                <w:color w:val="000000"/>
                <w:sz w:val="24"/>
                <w:szCs w:val="24"/>
              </w:rPr>
              <w:t>word</w:t>
            </w:r>
            <w:proofErr w:type="spellEnd"/>
            <w:r w:rsidRPr="00657AE2">
              <w:rPr>
                <w:color w:val="000000"/>
                <w:sz w:val="24"/>
                <w:szCs w:val="24"/>
              </w:rPr>
              <w:t xml:space="preserve"> с автоматизированной обработкой данных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ОУ СГО</w:t>
            </w:r>
            <w:r w:rsidRPr="00657AE2">
              <w:rPr>
                <w:color w:val="000000"/>
                <w:sz w:val="24"/>
                <w:szCs w:val="24"/>
              </w:rPr>
              <w:t>, в которых работают историко-патриотические объединения, музеи, клубы и т.п., реализующие программы по гражданскому, патриотическому воспитанию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Таблица в формате </w:t>
            </w:r>
            <w:proofErr w:type="spellStart"/>
            <w:r w:rsidRPr="00657AE2">
              <w:rPr>
                <w:color w:val="000000"/>
                <w:sz w:val="24"/>
                <w:szCs w:val="24"/>
              </w:rPr>
              <w:t>word</w:t>
            </w:r>
            <w:proofErr w:type="spellEnd"/>
            <w:r w:rsidRPr="00657AE2">
              <w:rPr>
                <w:color w:val="000000"/>
                <w:sz w:val="24"/>
                <w:szCs w:val="24"/>
              </w:rPr>
              <w:t xml:space="preserve"> с автоматизированной обработкой данных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Доля обучающихся, принявших участие в добровольческих событиях, мероприятиях, проведенных в С</w:t>
            </w:r>
            <w:r>
              <w:rPr>
                <w:color w:val="000000"/>
                <w:sz w:val="24"/>
                <w:szCs w:val="24"/>
              </w:rPr>
              <w:t xml:space="preserve">осьвинском </w:t>
            </w:r>
            <w:r w:rsidRPr="00657AE2">
              <w:rPr>
                <w:color w:val="000000"/>
                <w:sz w:val="24"/>
                <w:szCs w:val="24"/>
              </w:rPr>
              <w:t>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Таблица в формате </w:t>
            </w:r>
            <w:proofErr w:type="spellStart"/>
            <w:r w:rsidRPr="00657AE2">
              <w:rPr>
                <w:color w:val="000000"/>
                <w:sz w:val="24"/>
                <w:szCs w:val="24"/>
              </w:rPr>
              <w:t>word</w:t>
            </w:r>
            <w:proofErr w:type="spellEnd"/>
            <w:r w:rsidRPr="00657AE2">
              <w:rPr>
                <w:color w:val="000000"/>
                <w:sz w:val="24"/>
                <w:szCs w:val="24"/>
              </w:rPr>
              <w:t xml:space="preserve"> с автоматизированной обработкой данных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ОУ СГО</w:t>
            </w:r>
            <w:r w:rsidRPr="00657AE2">
              <w:rPr>
                <w:color w:val="000000"/>
                <w:sz w:val="24"/>
                <w:szCs w:val="24"/>
              </w:rPr>
              <w:t>, в которых обучающиеся принимают участие в мероприятиях, образовательных событиях, проектах, организуемых Общероссийской общественно государственной детско-юношеской организацией «Российское движение школьников», ВВПОД «ЮНАРМИЯ»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Таблица в формате </w:t>
            </w:r>
            <w:proofErr w:type="spellStart"/>
            <w:r w:rsidRPr="00657AE2">
              <w:rPr>
                <w:color w:val="000000"/>
                <w:sz w:val="24"/>
                <w:szCs w:val="24"/>
              </w:rPr>
              <w:t>word</w:t>
            </w:r>
            <w:proofErr w:type="spellEnd"/>
            <w:r w:rsidRPr="00657AE2">
              <w:rPr>
                <w:color w:val="000000"/>
                <w:sz w:val="24"/>
                <w:szCs w:val="24"/>
              </w:rPr>
              <w:t xml:space="preserve"> с автоматизированной обработкой данных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Численность детей и молодежи в возрасте от 5 до 18 лет, охваченных каникулярными программами дополнительного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Таблица в формате </w:t>
            </w:r>
            <w:proofErr w:type="spellStart"/>
            <w:r w:rsidRPr="00657AE2">
              <w:rPr>
                <w:color w:val="000000"/>
                <w:sz w:val="24"/>
                <w:szCs w:val="24"/>
              </w:rPr>
              <w:t>word</w:t>
            </w:r>
            <w:proofErr w:type="spellEnd"/>
            <w:r w:rsidRPr="00657AE2">
              <w:rPr>
                <w:color w:val="000000"/>
                <w:sz w:val="24"/>
                <w:szCs w:val="24"/>
              </w:rPr>
              <w:t xml:space="preserve"> с автоматизированной обработкой данных</w:t>
            </w:r>
          </w:p>
        </w:tc>
      </w:tr>
      <w:tr w:rsidR="00657AE2" w:rsidTr="00657AE2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Доля обучающихся, участвующих в добровольчестве (</w:t>
            </w:r>
            <w:proofErr w:type="spellStart"/>
            <w:r w:rsidRPr="00657AE2">
              <w:rPr>
                <w:color w:val="000000"/>
                <w:sz w:val="24"/>
                <w:szCs w:val="24"/>
              </w:rPr>
              <w:t>волонтерстве</w:t>
            </w:r>
            <w:proofErr w:type="spellEnd"/>
            <w:r w:rsidRPr="00657AE2">
              <w:rPr>
                <w:color w:val="000000"/>
                <w:sz w:val="24"/>
                <w:szCs w:val="24"/>
              </w:rPr>
              <w:t>), от общего количества обучающихся</w:t>
            </w:r>
          </w:p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>ОУ СГО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57AE2" w:rsidRPr="00657AE2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657AE2">
              <w:rPr>
                <w:color w:val="000000"/>
                <w:sz w:val="24"/>
                <w:szCs w:val="24"/>
              </w:rPr>
              <w:t xml:space="preserve">Таблица в формате </w:t>
            </w:r>
            <w:proofErr w:type="spellStart"/>
            <w:r w:rsidRPr="00657AE2">
              <w:rPr>
                <w:color w:val="000000"/>
                <w:sz w:val="24"/>
                <w:szCs w:val="24"/>
              </w:rPr>
              <w:t>word</w:t>
            </w:r>
            <w:proofErr w:type="spellEnd"/>
            <w:r w:rsidRPr="00657AE2">
              <w:rPr>
                <w:color w:val="000000"/>
                <w:sz w:val="24"/>
                <w:szCs w:val="24"/>
              </w:rPr>
              <w:t xml:space="preserve"> с автоматизированной обработкой данных</w:t>
            </w:r>
          </w:p>
        </w:tc>
      </w:tr>
    </w:tbl>
    <w:p w:rsidR="00657AE2" w:rsidRDefault="00657AE2" w:rsidP="00C26041">
      <w:pPr>
        <w:pStyle w:val="a4"/>
        <w:ind w:left="1080"/>
        <w:rPr>
          <w:sz w:val="28"/>
        </w:rPr>
      </w:pPr>
    </w:p>
    <w:p w:rsidR="00657AE2" w:rsidRPr="00657AE2" w:rsidRDefault="00657AE2" w:rsidP="00C26041">
      <w:pPr>
        <w:jc w:val="center"/>
        <w:rPr>
          <w:i/>
          <w:sz w:val="28"/>
          <w:u w:val="single"/>
        </w:rPr>
      </w:pPr>
      <w:r w:rsidRPr="00657AE2">
        <w:rPr>
          <w:i/>
          <w:sz w:val="28"/>
          <w:u w:val="single"/>
        </w:rPr>
        <w:t>Анализ результатов мониторинга</w:t>
      </w:r>
    </w:p>
    <w:p w:rsidR="00657AE2" w:rsidRDefault="00657AE2" w:rsidP="00C26041">
      <w:pPr>
        <w:jc w:val="center"/>
        <w:rPr>
          <w:sz w:val="28"/>
        </w:rPr>
      </w:pP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Отраслевой орган администрации Сосьвинского городского округа «Управление образования» </w:t>
      </w:r>
      <w:r w:rsidRPr="0025690F">
        <w:rPr>
          <w:sz w:val="28"/>
          <w:szCs w:val="28"/>
        </w:rPr>
        <w:t xml:space="preserve">проводил мониторинг эффективности системы организации воспитания и социализации обучающихся </w:t>
      </w:r>
      <w:r>
        <w:rPr>
          <w:sz w:val="28"/>
          <w:szCs w:val="28"/>
        </w:rPr>
        <w:t>ОУ СГО</w:t>
      </w:r>
      <w:r w:rsidRPr="0025690F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657AE2" w:rsidRDefault="00657AE2" w:rsidP="00C26041">
      <w:pPr>
        <w:ind w:firstLine="708"/>
        <w:jc w:val="both"/>
        <w:rPr>
          <w:sz w:val="28"/>
          <w:szCs w:val="28"/>
        </w:rPr>
      </w:pPr>
      <w:r w:rsidRPr="0025690F">
        <w:rPr>
          <w:sz w:val="28"/>
          <w:szCs w:val="28"/>
        </w:rPr>
        <w:t xml:space="preserve">Мониторинг представлял собой систему статистических исследований, направленных на комплексную оценку результатов эффективности организации воспитания и социализации обучающихся.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Задачи мониторинга</w:t>
      </w:r>
      <w:r w:rsidRPr="0025690F">
        <w:rPr>
          <w:sz w:val="28"/>
          <w:szCs w:val="28"/>
        </w:rPr>
        <w:t xml:space="preserve">: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690F">
        <w:rPr>
          <w:sz w:val="28"/>
          <w:szCs w:val="28"/>
        </w:rPr>
        <w:t xml:space="preserve">- получение достоверной объективной информации об условиях, организации, содержании процесса воспитания и социализации обучающихся;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690F">
        <w:rPr>
          <w:sz w:val="28"/>
          <w:szCs w:val="28"/>
        </w:rPr>
        <w:t xml:space="preserve">- систематизация информации, повышение её оперативности и доступности;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690F">
        <w:rPr>
          <w:sz w:val="28"/>
          <w:szCs w:val="28"/>
        </w:rPr>
        <w:t xml:space="preserve">- координация деятельности всех субъектов, проводящих мониторинговые исследования;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690F">
        <w:rPr>
          <w:sz w:val="28"/>
          <w:szCs w:val="28"/>
        </w:rPr>
        <w:t xml:space="preserve">- обеспечение всех субъектов образования значимой информацией, полученной при осуществлении мониторинга.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690F">
        <w:rPr>
          <w:sz w:val="28"/>
          <w:szCs w:val="28"/>
        </w:rPr>
        <w:t>Участниками мониторингового исследования являлись руководители</w:t>
      </w:r>
      <w:r>
        <w:rPr>
          <w:sz w:val="28"/>
          <w:szCs w:val="28"/>
        </w:rPr>
        <w:t xml:space="preserve"> ОУ СГО</w:t>
      </w:r>
      <w:r w:rsidRPr="0025690F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25690F">
        <w:rPr>
          <w:sz w:val="28"/>
          <w:szCs w:val="28"/>
        </w:rPr>
        <w:t xml:space="preserve">Комплексный анализ результатов опроса позволил определить дефициты по следующим направлениям: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690F">
        <w:rPr>
          <w:sz w:val="28"/>
          <w:szCs w:val="28"/>
        </w:rPr>
        <w:t xml:space="preserve">1. Реализация программ воспитания и социализации обучающихся в образовательных организациях;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690F">
        <w:rPr>
          <w:sz w:val="28"/>
          <w:szCs w:val="28"/>
        </w:rPr>
        <w:t xml:space="preserve">2. Развитие добровольчества (волонтёрства);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690F">
        <w:rPr>
          <w:sz w:val="28"/>
          <w:szCs w:val="28"/>
        </w:rPr>
        <w:t xml:space="preserve">3. Развитие детских </w:t>
      </w:r>
      <w:r>
        <w:rPr>
          <w:sz w:val="28"/>
          <w:szCs w:val="28"/>
        </w:rPr>
        <w:t>общественных объединений (РДШ, Ю</w:t>
      </w:r>
      <w:r w:rsidRPr="0025690F">
        <w:rPr>
          <w:sz w:val="28"/>
          <w:szCs w:val="28"/>
        </w:rPr>
        <w:t xml:space="preserve">нармия, ЮИД и т.д.); </w:t>
      </w:r>
    </w:p>
    <w:p w:rsidR="00657AE2" w:rsidRDefault="00657AE2" w:rsidP="00C260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25690F">
        <w:rPr>
          <w:sz w:val="28"/>
          <w:szCs w:val="28"/>
        </w:rPr>
        <w:t>. Подготовка кадров по приоритетным направлениям воспитани</w:t>
      </w:r>
      <w:r>
        <w:rPr>
          <w:sz w:val="28"/>
          <w:szCs w:val="28"/>
        </w:rPr>
        <w:t xml:space="preserve">я и социализации обучающихся; </w:t>
      </w:r>
    </w:p>
    <w:p w:rsidR="00657AE2" w:rsidRDefault="00657AE2" w:rsidP="00C26041">
      <w:pPr>
        <w:jc w:val="center"/>
        <w:rPr>
          <w:sz w:val="28"/>
          <w:szCs w:val="28"/>
        </w:rPr>
      </w:pPr>
    </w:p>
    <w:p w:rsidR="00657AE2" w:rsidRPr="00657AE2" w:rsidRDefault="00657AE2" w:rsidP="00C26041">
      <w:pPr>
        <w:jc w:val="center"/>
        <w:rPr>
          <w:i/>
          <w:sz w:val="28"/>
          <w:szCs w:val="28"/>
          <w:u w:val="single"/>
        </w:rPr>
      </w:pPr>
      <w:r w:rsidRPr="00657AE2">
        <w:rPr>
          <w:i/>
          <w:sz w:val="28"/>
          <w:szCs w:val="28"/>
          <w:u w:val="single"/>
        </w:rPr>
        <w:t>Результаты мониторинга</w:t>
      </w:r>
      <w:r>
        <w:rPr>
          <w:i/>
          <w:sz w:val="28"/>
          <w:szCs w:val="28"/>
          <w:u w:val="single"/>
        </w:rPr>
        <w:t>.</w:t>
      </w:r>
      <w:r w:rsidRPr="00657AE2">
        <w:rPr>
          <w:i/>
          <w:sz w:val="28"/>
          <w:szCs w:val="28"/>
          <w:u w:val="single"/>
        </w:rPr>
        <w:t xml:space="preserve"> </w:t>
      </w:r>
    </w:p>
    <w:p w:rsidR="00657AE2" w:rsidRPr="00AE0D50" w:rsidRDefault="00657AE2" w:rsidP="00C26041">
      <w:pPr>
        <w:jc w:val="center"/>
        <w:rPr>
          <w:sz w:val="28"/>
        </w:rPr>
      </w:pPr>
    </w:p>
    <w:tbl>
      <w:tblPr>
        <w:tblW w:w="10324" w:type="dxa"/>
        <w:tblInd w:w="-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2"/>
        <w:gridCol w:w="993"/>
        <w:gridCol w:w="1559"/>
        <w:gridCol w:w="850"/>
      </w:tblGrid>
      <w:tr w:rsidR="00657AE2" w:rsidRPr="00953268" w:rsidTr="00657AE2">
        <w:trPr>
          <w:trHeight w:val="334"/>
        </w:trPr>
        <w:tc>
          <w:tcPr>
            <w:tcW w:w="6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A49BF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A49BF">
              <w:rPr>
                <w:b/>
                <w:bCs/>
                <w:i/>
                <w:iCs/>
                <w:color w:val="000000"/>
                <w:sz w:val="24"/>
                <w:szCs w:val="24"/>
              </w:rPr>
              <w:t>% от общего числа</w:t>
            </w:r>
          </w:p>
        </w:tc>
      </w:tr>
      <w:tr w:rsidR="00657AE2" w:rsidRPr="00953268" w:rsidTr="00657AE2">
        <w:trPr>
          <w:trHeight w:val="334"/>
        </w:trPr>
        <w:tc>
          <w:tcPr>
            <w:tcW w:w="6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AE2" w:rsidRPr="002A49BF" w:rsidRDefault="00657AE2" w:rsidP="00C2604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A49B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A49B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Выполнение </w:t>
            </w: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Доля ОУ СГО, в которых разработана и реализуется программа воспитания (воспитания и духовно-нравственного развития, воспитания и социализации)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Доля педагогов, прошедших подготовку по приоритетным направлениям воспитания обучающихся, от общего количества педагогов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91%</w:t>
            </w: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Доля педагогов, принявших участие в муниципальных конкурсах, тематика которых связана с вопросами воспитания обучающихся</w:t>
            </w:r>
            <w:r w:rsidRPr="002A49BF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90%</w:t>
            </w: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Доля ОУ СГО, охваченных мероприятиями по гражданскому и патриотическому воспитанию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 xml:space="preserve">Доля образовательных организаций, в которых работают историко-патриотические объединения, музеи, клубы и т.п., реализующие программы по гражданскому, патриотическому </w:t>
            </w:r>
            <w:r w:rsidRPr="002A49BF">
              <w:rPr>
                <w:color w:val="000000"/>
                <w:sz w:val="24"/>
                <w:szCs w:val="24"/>
              </w:rPr>
              <w:lastRenderedPageBreak/>
              <w:t>воспитанию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lastRenderedPageBreak/>
              <w:t>Доля обучающихся, принявших участие в добровольческих событиях, мероприятиях, проведенных в Сосьвинском 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67%</w:t>
            </w: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Доля ОУ СГО, в которых обучающиеся принимают участие в мероприятиях, образовательных событиях, проектах, организуемых Общероссийской общественно государственной детско-юношеской организацией «Российское движение школьников», ВВПОД «ЮНАРМИЯ»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Численность детей и молодежи в возрасте от 5 до 18 лет, охваченных каникулярными программами дополнительного образования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1299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91%</w:t>
            </w:r>
          </w:p>
        </w:tc>
      </w:tr>
      <w:tr w:rsidR="00657AE2" w:rsidRPr="00953268" w:rsidTr="00657AE2"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AE2" w:rsidRPr="002A49BF" w:rsidRDefault="00657AE2" w:rsidP="00C26041">
            <w:pPr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Доля обучающихся, участвующих в добровольчестве (</w:t>
            </w:r>
            <w:proofErr w:type="spellStart"/>
            <w:r w:rsidR="00E42419">
              <w:rPr>
                <w:color w:val="000000"/>
                <w:sz w:val="24"/>
                <w:szCs w:val="24"/>
              </w:rPr>
              <w:t>волонтерстве</w:t>
            </w:r>
            <w:proofErr w:type="spellEnd"/>
            <w:r w:rsidRPr="002A49BF">
              <w:rPr>
                <w:color w:val="000000"/>
                <w:sz w:val="24"/>
                <w:szCs w:val="24"/>
              </w:rPr>
              <w:t>), от общего количества обучающихся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7AE2" w:rsidRPr="002A49BF" w:rsidRDefault="00657AE2" w:rsidP="00C26041">
            <w:pPr>
              <w:jc w:val="center"/>
              <w:rPr>
                <w:color w:val="000000"/>
                <w:sz w:val="24"/>
                <w:szCs w:val="24"/>
              </w:rPr>
            </w:pPr>
            <w:r w:rsidRPr="002A49BF">
              <w:rPr>
                <w:color w:val="000000"/>
                <w:sz w:val="24"/>
                <w:szCs w:val="24"/>
              </w:rPr>
              <w:t>51,4%</w:t>
            </w:r>
          </w:p>
        </w:tc>
      </w:tr>
    </w:tbl>
    <w:p w:rsidR="00657AE2" w:rsidRDefault="00657AE2" w:rsidP="00C26041">
      <w:pPr>
        <w:jc w:val="center"/>
        <w:rPr>
          <w:sz w:val="28"/>
        </w:rPr>
      </w:pPr>
    </w:p>
    <w:p w:rsidR="00657AE2" w:rsidRDefault="00657AE2" w:rsidP="00C26041">
      <w:pPr>
        <w:jc w:val="both"/>
        <w:rPr>
          <w:sz w:val="28"/>
        </w:rPr>
      </w:pPr>
      <w:r>
        <w:rPr>
          <w:sz w:val="28"/>
        </w:rPr>
        <w:tab/>
      </w:r>
      <w:r w:rsidRPr="00361F4E">
        <w:rPr>
          <w:sz w:val="28"/>
        </w:rPr>
        <w:t>Проведенный мониторинг позволил выявить дефициты в управлении качеством</w:t>
      </w:r>
      <w:r>
        <w:rPr>
          <w:sz w:val="28"/>
        </w:rPr>
        <w:t xml:space="preserve"> </w:t>
      </w:r>
      <w:r w:rsidRPr="00361F4E">
        <w:rPr>
          <w:sz w:val="28"/>
        </w:rPr>
        <w:t>процессов воспитания и социализации:</w:t>
      </w:r>
    </w:p>
    <w:p w:rsidR="00657AE2" w:rsidRPr="00361F4E" w:rsidRDefault="00657AE2" w:rsidP="00C26041">
      <w:pPr>
        <w:jc w:val="both"/>
        <w:rPr>
          <w:sz w:val="28"/>
        </w:rPr>
      </w:pPr>
      <w:r>
        <w:rPr>
          <w:sz w:val="28"/>
        </w:rPr>
        <w:tab/>
        <w:t>1</w:t>
      </w:r>
      <w:r w:rsidRPr="00361F4E">
        <w:rPr>
          <w:sz w:val="28"/>
        </w:rPr>
        <w:t xml:space="preserve">. </w:t>
      </w:r>
      <w:r>
        <w:rPr>
          <w:sz w:val="28"/>
        </w:rPr>
        <w:t>Обучение среди педагогов</w:t>
      </w:r>
      <w:r w:rsidRPr="00361F4E">
        <w:rPr>
          <w:sz w:val="28"/>
        </w:rPr>
        <w:t>, реализующих программы воспитания и</w:t>
      </w:r>
      <w:r w:rsidR="00C26041">
        <w:rPr>
          <w:sz w:val="28"/>
        </w:rPr>
        <w:t xml:space="preserve"> </w:t>
      </w:r>
      <w:r w:rsidRPr="00361F4E">
        <w:rPr>
          <w:sz w:val="28"/>
        </w:rPr>
        <w:t xml:space="preserve">социализации </w:t>
      </w:r>
      <w:r w:rsidR="00B60940">
        <w:rPr>
          <w:sz w:val="28"/>
        </w:rPr>
        <w:t>проводится систематически</w:t>
      </w:r>
      <w:bookmarkStart w:id="0" w:name="_GoBack"/>
      <w:bookmarkEnd w:id="0"/>
      <w:r>
        <w:rPr>
          <w:sz w:val="28"/>
        </w:rPr>
        <w:t>.</w:t>
      </w:r>
    </w:p>
    <w:p w:rsidR="00657AE2" w:rsidRPr="00361F4E" w:rsidRDefault="00657AE2" w:rsidP="00C26041">
      <w:pPr>
        <w:jc w:val="both"/>
        <w:rPr>
          <w:sz w:val="28"/>
        </w:rPr>
      </w:pPr>
      <w:r>
        <w:rPr>
          <w:sz w:val="28"/>
        </w:rPr>
        <w:tab/>
        <w:t>2</w:t>
      </w:r>
      <w:r w:rsidRPr="00361F4E">
        <w:rPr>
          <w:sz w:val="28"/>
        </w:rPr>
        <w:t>. Доля обучающихся, участвующих в добровольчестве (</w:t>
      </w:r>
      <w:proofErr w:type="spellStart"/>
      <w:r w:rsidRPr="00361F4E">
        <w:rPr>
          <w:sz w:val="28"/>
        </w:rPr>
        <w:t>волонтерстве</w:t>
      </w:r>
      <w:proofErr w:type="spellEnd"/>
      <w:r w:rsidRPr="00361F4E">
        <w:rPr>
          <w:sz w:val="28"/>
        </w:rPr>
        <w:t>), от общего количества обучающихся</w:t>
      </w:r>
      <w:r>
        <w:rPr>
          <w:sz w:val="28"/>
        </w:rPr>
        <w:t xml:space="preserve"> не высока и составляет 51,4</w:t>
      </w:r>
      <w:r w:rsidRPr="00361F4E">
        <w:rPr>
          <w:sz w:val="28"/>
        </w:rPr>
        <w:t>%</w:t>
      </w:r>
    </w:p>
    <w:p w:rsidR="00657AE2" w:rsidRPr="00361F4E" w:rsidRDefault="00657AE2" w:rsidP="00C26041">
      <w:pPr>
        <w:jc w:val="both"/>
        <w:rPr>
          <w:sz w:val="28"/>
        </w:rPr>
      </w:pPr>
      <w:r>
        <w:rPr>
          <w:sz w:val="28"/>
        </w:rPr>
        <w:tab/>
        <w:t>3</w:t>
      </w:r>
      <w:r w:rsidRPr="00361F4E">
        <w:rPr>
          <w:sz w:val="28"/>
        </w:rPr>
        <w:t xml:space="preserve">. </w:t>
      </w:r>
      <w:r>
        <w:rPr>
          <w:sz w:val="28"/>
        </w:rPr>
        <w:t xml:space="preserve">Все </w:t>
      </w:r>
      <w:r w:rsidR="00C26041">
        <w:rPr>
          <w:sz w:val="28"/>
        </w:rPr>
        <w:t>ОУ СГО</w:t>
      </w:r>
      <w:r>
        <w:rPr>
          <w:sz w:val="28"/>
        </w:rPr>
        <w:t xml:space="preserve"> </w:t>
      </w:r>
      <w:r w:rsidRPr="00361F4E">
        <w:rPr>
          <w:sz w:val="28"/>
        </w:rPr>
        <w:t>имеют разработанные программы воспитания.</w:t>
      </w:r>
    </w:p>
    <w:p w:rsidR="00657AE2" w:rsidRPr="00361F4E" w:rsidRDefault="00657AE2" w:rsidP="00C26041">
      <w:pPr>
        <w:jc w:val="both"/>
        <w:rPr>
          <w:sz w:val="28"/>
        </w:rPr>
      </w:pPr>
      <w:r>
        <w:rPr>
          <w:sz w:val="28"/>
        </w:rPr>
        <w:tab/>
        <w:t>4</w:t>
      </w:r>
      <w:r w:rsidRPr="00361F4E">
        <w:rPr>
          <w:sz w:val="28"/>
        </w:rPr>
        <w:t xml:space="preserve">. </w:t>
      </w:r>
      <w:r>
        <w:rPr>
          <w:sz w:val="28"/>
        </w:rPr>
        <w:t xml:space="preserve">Доля </w:t>
      </w:r>
      <w:r w:rsidRPr="00361F4E">
        <w:rPr>
          <w:sz w:val="28"/>
        </w:rPr>
        <w:t>обучающихся, принявших участие в добровольческих событиях, мероприятиях, проведенных в С</w:t>
      </w:r>
      <w:r w:rsidR="00C26041">
        <w:rPr>
          <w:sz w:val="28"/>
        </w:rPr>
        <w:t xml:space="preserve">осьвинском </w:t>
      </w:r>
      <w:proofErr w:type="gramStart"/>
      <w:r w:rsidRPr="00361F4E">
        <w:rPr>
          <w:sz w:val="28"/>
        </w:rPr>
        <w:t>ГО</w:t>
      </w:r>
      <w:proofErr w:type="gramEnd"/>
      <w:r>
        <w:rPr>
          <w:sz w:val="28"/>
        </w:rPr>
        <w:t xml:space="preserve"> составляет 67% от общего числа обучающихся;</w:t>
      </w:r>
    </w:p>
    <w:p w:rsidR="00657AE2" w:rsidRPr="00AE0D50" w:rsidRDefault="00657AE2" w:rsidP="00C26041">
      <w:pPr>
        <w:jc w:val="both"/>
        <w:rPr>
          <w:sz w:val="28"/>
        </w:rPr>
      </w:pPr>
      <w:r>
        <w:rPr>
          <w:sz w:val="28"/>
        </w:rPr>
        <w:tab/>
        <w:t>5</w:t>
      </w:r>
      <w:r w:rsidRPr="00361F4E">
        <w:rPr>
          <w:sz w:val="28"/>
        </w:rPr>
        <w:t xml:space="preserve">. </w:t>
      </w:r>
      <w:r>
        <w:rPr>
          <w:sz w:val="28"/>
        </w:rPr>
        <w:t>91</w:t>
      </w:r>
      <w:r w:rsidRPr="00361F4E">
        <w:rPr>
          <w:sz w:val="28"/>
        </w:rPr>
        <w:t xml:space="preserve">% </w:t>
      </w:r>
      <w:r>
        <w:rPr>
          <w:sz w:val="28"/>
        </w:rPr>
        <w:t xml:space="preserve">педагогов, </w:t>
      </w:r>
      <w:r w:rsidRPr="00361F4E">
        <w:rPr>
          <w:sz w:val="28"/>
        </w:rPr>
        <w:t>прошедших подготовку по приоритетным направлениям воспитания обучающихся, от общего количества педагогов</w:t>
      </w:r>
      <w:r>
        <w:rPr>
          <w:sz w:val="28"/>
        </w:rPr>
        <w:t>.</w:t>
      </w:r>
    </w:p>
    <w:p w:rsidR="00657AE2" w:rsidRDefault="00657AE2" w:rsidP="00C26041">
      <w:pPr>
        <w:pStyle w:val="a4"/>
        <w:ind w:left="1080"/>
        <w:rPr>
          <w:sz w:val="28"/>
        </w:rPr>
      </w:pPr>
    </w:p>
    <w:p w:rsidR="002414D6" w:rsidRPr="00E42419" w:rsidRDefault="002414D6" w:rsidP="00E42419">
      <w:pPr>
        <w:pStyle w:val="a4"/>
        <w:numPr>
          <w:ilvl w:val="0"/>
          <w:numId w:val="42"/>
        </w:numPr>
        <w:ind w:left="0" w:firstLine="720"/>
        <w:jc w:val="center"/>
        <w:rPr>
          <w:sz w:val="28"/>
        </w:rPr>
      </w:pPr>
      <w:r w:rsidRPr="00E42419">
        <w:rPr>
          <w:b/>
          <w:sz w:val="28"/>
        </w:rPr>
        <w:t xml:space="preserve">Адресные рекомендации руководителям </w:t>
      </w:r>
      <w:r w:rsidR="00E42419" w:rsidRPr="00E42419">
        <w:rPr>
          <w:b/>
          <w:sz w:val="28"/>
        </w:rPr>
        <w:t xml:space="preserve">ОУ СГО </w:t>
      </w:r>
      <w:r w:rsidRPr="00E42419">
        <w:rPr>
          <w:b/>
          <w:sz w:val="28"/>
        </w:rPr>
        <w:t xml:space="preserve">по результатам мониторинга эффективности системы организации воспитания и социализации обучающихся </w:t>
      </w:r>
      <w:r w:rsidR="00E42419" w:rsidRPr="00E42419">
        <w:rPr>
          <w:b/>
          <w:sz w:val="28"/>
        </w:rPr>
        <w:t>ОУ СГО</w:t>
      </w:r>
    </w:p>
    <w:p w:rsidR="002414D6" w:rsidRDefault="002414D6" w:rsidP="002414D6">
      <w:pPr>
        <w:jc w:val="center"/>
        <w:rPr>
          <w:sz w:val="28"/>
        </w:rPr>
      </w:pPr>
    </w:p>
    <w:p w:rsidR="002414D6" w:rsidRDefault="002414D6" w:rsidP="002414D6">
      <w:pPr>
        <w:jc w:val="both"/>
        <w:rPr>
          <w:sz w:val="28"/>
        </w:rPr>
      </w:pPr>
      <w:r>
        <w:rPr>
          <w:sz w:val="28"/>
        </w:rPr>
        <w:tab/>
        <w:t xml:space="preserve">По итогам </w:t>
      </w:r>
      <w:proofErr w:type="gramStart"/>
      <w:r>
        <w:rPr>
          <w:sz w:val="28"/>
        </w:rPr>
        <w:t>результатов анализа проведенного мониторинга эффективности системы организации воспитания и социализации</w:t>
      </w:r>
      <w:proofErr w:type="gramEnd"/>
      <w:r>
        <w:rPr>
          <w:sz w:val="28"/>
        </w:rPr>
        <w:t xml:space="preserve"> обучающихся </w:t>
      </w:r>
      <w:r w:rsidR="00E42419">
        <w:rPr>
          <w:sz w:val="28"/>
        </w:rPr>
        <w:t>ОУ СГО</w:t>
      </w:r>
      <w:r>
        <w:rPr>
          <w:sz w:val="28"/>
        </w:rPr>
        <w:t xml:space="preserve"> сформированы следующие адресные рекомендации руководителям </w:t>
      </w:r>
      <w:r w:rsidR="00E42419">
        <w:rPr>
          <w:sz w:val="28"/>
        </w:rPr>
        <w:t>ОУ СГО</w:t>
      </w:r>
      <w:r>
        <w:rPr>
          <w:sz w:val="28"/>
        </w:rPr>
        <w:t>:</w:t>
      </w:r>
    </w:p>
    <w:p w:rsidR="002414D6" w:rsidRDefault="002414D6" w:rsidP="00E42419">
      <w:pPr>
        <w:pStyle w:val="a4"/>
        <w:numPr>
          <w:ilvl w:val="0"/>
          <w:numId w:val="43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Продолжать обеспечение среди педагогов, реализующих программы воспитания и социализации, проходить подготовку по приоритетным направлениям воспитания обучающихся.</w:t>
      </w:r>
    </w:p>
    <w:p w:rsidR="002414D6" w:rsidRDefault="002414D6" w:rsidP="00E42419">
      <w:pPr>
        <w:pStyle w:val="a4"/>
        <w:numPr>
          <w:ilvl w:val="0"/>
          <w:numId w:val="43"/>
        </w:numPr>
        <w:suppressAutoHyphens/>
        <w:ind w:left="0" w:firstLine="720"/>
        <w:jc w:val="both"/>
        <w:rPr>
          <w:sz w:val="28"/>
        </w:rPr>
      </w:pPr>
      <w:r>
        <w:rPr>
          <w:sz w:val="28"/>
        </w:rPr>
        <w:t>Увеличить охват обучающихся в добровольчестве (</w:t>
      </w:r>
      <w:proofErr w:type="spellStart"/>
      <w:r>
        <w:rPr>
          <w:sz w:val="28"/>
        </w:rPr>
        <w:t>волонтерстве</w:t>
      </w:r>
      <w:proofErr w:type="spellEnd"/>
      <w:r>
        <w:rPr>
          <w:sz w:val="28"/>
        </w:rPr>
        <w:t>) и принятии участия в добровольческих событиях и мероприятиях.</w:t>
      </w:r>
    </w:p>
    <w:p w:rsidR="002414D6" w:rsidRDefault="002414D6" w:rsidP="00E42419">
      <w:pPr>
        <w:pStyle w:val="a4"/>
        <w:numPr>
          <w:ilvl w:val="0"/>
          <w:numId w:val="43"/>
        </w:numPr>
        <w:suppressAutoHyphens/>
        <w:ind w:left="0" w:firstLine="720"/>
        <w:jc w:val="both"/>
        <w:rPr>
          <w:sz w:val="28"/>
        </w:rPr>
      </w:pPr>
      <w:r>
        <w:rPr>
          <w:sz w:val="28"/>
        </w:rPr>
        <w:t xml:space="preserve"> Продолжить участие в конкурсах, соревнованиях и т.п. «Юнармия», «ДЮП», «ЮИД», «РДДМ».</w:t>
      </w:r>
    </w:p>
    <w:p w:rsidR="002414D6" w:rsidRPr="00D82E40" w:rsidRDefault="002414D6" w:rsidP="002414D6">
      <w:pPr>
        <w:pStyle w:val="a4"/>
        <w:numPr>
          <w:ilvl w:val="0"/>
          <w:numId w:val="43"/>
        </w:numPr>
        <w:suppressAutoHyphens/>
        <w:jc w:val="both"/>
        <w:rPr>
          <w:sz w:val="28"/>
        </w:rPr>
      </w:pPr>
      <w:r>
        <w:rPr>
          <w:sz w:val="28"/>
        </w:rPr>
        <w:t>Осуществлять ежегодный отчет о развитии детских объединений.</w:t>
      </w:r>
    </w:p>
    <w:p w:rsidR="00657AE2" w:rsidRDefault="00657AE2" w:rsidP="00C26041"/>
    <w:p w:rsidR="00657AE2" w:rsidRDefault="00657AE2" w:rsidP="00C26041">
      <w:pPr>
        <w:tabs>
          <w:tab w:val="left" w:pos="3150"/>
        </w:tabs>
        <w:ind w:firstLine="709"/>
        <w:jc w:val="both"/>
        <w:rPr>
          <w:b/>
          <w:sz w:val="28"/>
          <w:szCs w:val="28"/>
        </w:rPr>
      </w:pPr>
    </w:p>
    <w:p w:rsidR="00657AE2" w:rsidRDefault="00E42419" w:rsidP="00C26041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57AE2">
        <w:rPr>
          <w:b/>
          <w:sz w:val="28"/>
          <w:szCs w:val="28"/>
        </w:rPr>
        <w:t>. Ожидаемые результаты</w:t>
      </w:r>
      <w:r>
        <w:rPr>
          <w:b/>
          <w:sz w:val="28"/>
          <w:szCs w:val="28"/>
        </w:rPr>
        <w:t xml:space="preserve"> «Дорожная карта».</w:t>
      </w:r>
    </w:p>
    <w:p w:rsidR="00657AE2" w:rsidRDefault="00657AE2" w:rsidP="00C26041">
      <w:pPr>
        <w:tabs>
          <w:tab w:val="left" w:pos="3150"/>
        </w:tabs>
        <w:ind w:firstLine="709"/>
        <w:jc w:val="both"/>
        <w:rPr>
          <w:b/>
          <w:sz w:val="28"/>
          <w:szCs w:val="28"/>
        </w:rPr>
      </w:pPr>
    </w:p>
    <w:p w:rsidR="00657AE2" w:rsidRDefault="00657AE2" w:rsidP="00C26041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ожидаемым качественным результатам </w:t>
      </w:r>
      <w:r w:rsidR="00E42419">
        <w:rPr>
          <w:sz w:val="28"/>
          <w:szCs w:val="28"/>
        </w:rPr>
        <w:t>«Дорожная карта»</w:t>
      </w:r>
      <w:r>
        <w:rPr>
          <w:sz w:val="28"/>
          <w:szCs w:val="28"/>
        </w:rPr>
        <w:t xml:space="preserve"> относится:</w:t>
      </w:r>
    </w:p>
    <w:p w:rsidR="00657AE2" w:rsidRPr="001E7C8F" w:rsidRDefault="00657AE2" w:rsidP="00C26041">
      <w:pPr>
        <w:tabs>
          <w:tab w:val="left" w:pos="3150"/>
        </w:tabs>
        <w:ind w:firstLine="709"/>
        <w:jc w:val="both"/>
        <w:rPr>
          <w:sz w:val="28"/>
          <w:szCs w:val="28"/>
        </w:rPr>
      </w:pPr>
      <w:r w:rsidRPr="001E7C8F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E7C8F">
        <w:rPr>
          <w:sz w:val="28"/>
          <w:szCs w:val="28"/>
        </w:rPr>
        <w:t xml:space="preserve">создание в </w:t>
      </w:r>
      <w:r w:rsidR="00E42419">
        <w:rPr>
          <w:sz w:val="28"/>
          <w:szCs w:val="28"/>
        </w:rPr>
        <w:t>ОУ СГО</w:t>
      </w:r>
      <w:r w:rsidRPr="001E7C8F">
        <w:rPr>
          <w:sz w:val="28"/>
          <w:szCs w:val="28"/>
        </w:rPr>
        <w:t xml:space="preserve"> условий для развития социально активной личности, сочетающей в себе высокие нравственные качества, творческую активность и гражданственность</w:t>
      </w:r>
      <w:r>
        <w:rPr>
          <w:sz w:val="28"/>
          <w:szCs w:val="28"/>
        </w:rPr>
        <w:t>;</w:t>
      </w:r>
    </w:p>
    <w:p w:rsidR="00657AE2" w:rsidRDefault="00657AE2" w:rsidP="00C26041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повышение качества воспитания</w:t>
      </w:r>
      <w:r w:rsidRPr="00DB62FF">
        <w:rPr>
          <w:color w:val="000000"/>
          <w:sz w:val="28"/>
          <w:szCs w:val="28"/>
        </w:rPr>
        <w:t xml:space="preserve"> </w:t>
      </w:r>
      <w:r w:rsidRPr="00DB62FF">
        <w:rPr>
          <w:sz w:val="28"/>
          <w:szCs w:val="28"/>
        </w:rPr>
        <w:t xml:space="preserve">в </w:t>
      </w:r>
      <w:r w:rsidR="00E42419">
        <w:rPr>
          <w:sz w:val="28"/>
          <w:szCs w:val="28"/>
        </w:rPr>
        <w:t>ОУ СГО</w:t>
      </w:r>
      <w:r>
        <w:rPr>
          <w:sz w:val="28"/>
          <w:szCs w:val="28"/>
        </w:rPr>
        <w:t>;</w:t>
      </w:r>
    </w:p>
    <w:p w:rsidR="00657AE2" w:rsidRDefault="00657AE2" w:rsidP="00C26041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системы непрерывного образования субъектов воспитания (руководителей </w:t>
      </w:r>
      <w:r w:rsidR="00E42419">
        <w:rPr>
          <w:sz w:val="28"/>
          <w:szCs w:val="28"/>
        </w:rPr>
        <w:t>ОУ СГО</w:t>
      </w:r>
      <w:r>
        <w:rPr>
          <w:sz w:val="28"/>
          <w:szCs w:val="28"/>
        </w:rPr>
        <w:t>, методистов, классных руководителей, воспитателей, педагогов-организаторов, социальных педагогов, педагогов-психологов);</w:t>
      </w:r>
    </w:p>
    <w:p w:rsidR="00657AE2" w:rsidRDefault="00657AE2" w:rsidP="00C26041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возможностей и доступности участия детей и молодежи в деятельности детских и молодежных общественных объединений, обеспечивающих возрастные потребности в социальном и межкультурном взаимодействии;</w:t>
      </w:r>
    </w:p>
    <w:p w:rsidR="00657AE2" w:rsidRDefault="00657AE2" w:rsidP="00C26041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воспитания детей и молодежи с использованием современных цифровых технологий, форм сетевого взаимодействия;</w:t>
      </w:r>
    </w:p>
    <w:p w:rsidR="00657AE2" w:rsidRDefault="00657AE2" w:rsidP="00C26041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раннее выявление обучающихся с риском вовлечения в деструктивную активность;</w:t>
      </w:r>
    </w:p>
    <w:p w:rsidR="00657AE2" w:rsidRDefault="00E42419" w:rsidP="00E42419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657AE2">
        <w:rPr>
          <w:sz w:val="28"/>
          <w:szCs w:val="28"/>
        </w:rPr>
        <w:t xml:space="preserve">нижение доли правонарушений, совершенных обучающимися </w:t>
      </w:r>
      <w:r>
        <w:rPr>
          <w:sz w:val="28"/>
          <w:szCs w:val="28"/>
        </w:rPr>
        <w:t>ОУ СГО</w:t>
      </w:r>
      <w:r w:rsidR="00657AE2">
        <w:rPr>
          <w:sz w:val="28"/>
          <w:szCs w:val="28"/>
        </w:rPr>
        <w:t>;</w:t>
      </w:r>
    </w:p>
    <w:p w:rsidR="00657AE2" w:rsidRDefault="00657AE2" w:rsidP="00C26041">
      <w:pPr>
        <w:tabs>
          <w:tab w:val="left" w:pos="31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своевременный обмен информацией о фактах детского и семейного неблагополучия между субъектами системы профилактики;</w:t>
      </w:r>
    </w:p>
    <w:p w:rsidR="00657AE2" w:rsidRPr="00B858D2" w:rsidRDefault="00657AE2" w:rsidP="00C26041">
      <w:pPr>
        <w:tabs>
          <w:tab w:val="left" w:pos="315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рост удовлетворенности качеством воспитательного процесса со стороны всех его субъектов.</w:t>
      </w:r>
    </w:p>
    <w:p w:rsidR="00657AE2" w:rsidRDefault="00657AE2" w:rsidP="00C26041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</w:p>
    <w:p w:rsidR="00657AE2" w:rsidRDefault="00657AE2" w:rsidP="00C26041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</w:p>
    <w:p w:rsidR="00657AE2" w:rsidRPr="00A05F7C" w:rsidRDefault="00657AE2" w:rsidP="00C26041">
      <w:pPr>
        <w:tabs>
          <w:tab w:val="left" w:pos="1240"/>
        </w:tabs>
        <w:jc w:val="both"/>
        <w:rPr>
          <w:sz w:val="28"/>
          <w:szCs w:val="28"/>
        </w:rPr>
      </w:pPr>
    </w:p>
    <w:p w:rsidR="00657AE2" w:rsidRDefault="00657AE2" w:rsidP="00C26041"/>
    <w:sectPr w:rsidR="00657AE2" w:rsidSect="002414D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E7C"/>
    <w:multiLevelType w:val="hybridMultilevel"/>
    <w:tmpl w:val="5A4C760A"/>
    <w:lvl w:ilvl="0" w:tplc="801AE060">
      <w:start w:val="1"/>
      <w:numFmt w:val="bullet"/>
      <w:lvlText w:val="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03114999"/>
    <w:multiLevelType w:val="hybridMultilevel"/>
    <w:tmpl w:val="6FF20D1E"/>
    <w:lvl w:ilvl="0" w:tplc="801AE060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3D779A5"/>
    <w:multiLevelType w:val="multilevel"/>
    <w:tmpl w:val="7E60933E"/>
    <w:lvl w:ilvl="0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0B8D4FE2"/>
    <w:multiLevelType w:val="hybridMultilevel"/>
    <w:tmpl w:val="B5BEDC42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1B88"/>
    <w:multiLevelType w:val="hybridMultilevel"/>
    <w:tmpl w:val="1D4EB6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9BF"/>
    <w:multiLevelType w:val="hybridMultilevel"/>
    <w:tmpl w:val="8E445870"/>
    <w:lvl w:ilvl="0" w:tplc="43465C7A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175E2CFF"/>
    <w:multiLevelType w:val="hybridMultilevel"/>
    <w:tmpl w:val="CB6EB05C"/>
    <w:lvl w:ilvl="0" w:tplc="801AE060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17FA7DD9"/>
    <w:multiLevelType w:val="multilevel"/>
    <w:tmpl w:val="292CF3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eastAsia="Times New Roman" w:hint="default"/>
      </w:rPr>
    </w:lvl>
  </w:abstractNum>
  <w:abstractNum w:abstractNumId="8" w15:restartNumberingAfterBreak="0">
    <w:nsid w:val="18081385"/>
    <w:multiLevelType w:val="hybridMultilevel"/>
    <w:tmpl w:val="9FF2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0D8C"/>
    <w:multiLevelType w:val="hybridMultilevel"/>
    <w:tmpl w:val="61B4B27A"/>
    <w:lvl w:ilvl="0" w:tplc="8864DCA0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F715B63"/>
    <w:multiLevelType w:val="hybridMultilevel"/>
    <w:tmpl w:val="7E54C6EC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F6546"/>
    <w:multiLevelType w:val="hybridMultilevel"/>
    <w:tmpl w:val="B0682568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90ED3"/>
    <w:multiLevelType w:val="hybridMultilevel"/>
    <w:tmpl w:val="D2500120"/>
    <w:lvl w:ilvl="0" w:tplc="801AE060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269B3997"/>
    <w:multiLevelType w:val="hybridMultilevel"/>
    <w:tmpl w:val="64A20ACE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C4D6D"/>
    <w:multiLevelType w:val="hybridMultilevel"/>
    <w:tmpl w:val="94CE185C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2964"/>
    <w:multiLevelType w:val="multilevel"/>
    <w:tmpl w:val="404E785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21A3CE0"/>
    <w:multiLevelType w:val="hybridMultilevel"/>
    <w:tmpl w:val="0A3052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46815"/>
    <w:multiLevelType w:val="hybridMultilevel"/>
    <w:tmpl w:val="672C6AA6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871A2"/>
    <w:multiLevelType w:val="hybridMultilevel"/>
    <w:tmpl w:val="584CD3E6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910A2"/>
    <w:multiLevelType w:val="hybridMultilevel"/>
    <w:tmpl w:val="099CE6A4"/>
    <w:lvl w:ilvl="0" w:tplc="DB70F0B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B352A"/>
    <w:multiLevelType w:val="hybridMultilevel"/>
    <w:tmpl w:val="CE7A9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86F58"/>
    <w:multiLevelType w:val="hybridMultilevel"/>
    <w:tmpl w:val="091CD222"/>
    <w:lvl w:ilvl="0" w:tplc="F110924A">
      <w:start w:val="1"/>
      <w:numFmt w:val="bullet"/>
      <w:lvlText w:val="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 w15:restartNumberingAfterBreak="0">
    <w:nsid w:val="451E46E0"/>
    <w:multiLevelType w:val="hybridMultilevel"/>
    <w:tmpl w:val="7D940D06"/>
    <w:lvl w:ilvl="0" w:tplc="801AE060">
      <w:start w:val="1"/>
      <w:numFmt w:val="bullet"/>
      <w:lvlText w:val=""/>
      <w:lvlJc w:val="left"/>
      <w:pPr>
        <w:ind w:left="96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 w15:restartNumberingAfterBreak="0">
    <w:nsid w:val="46A026AA"/>
    <w:multiLevelType w:val="hybridMultilevel"/>
    <w:tmpl w:val="09CE7980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3BBE"/>
    <w:multiLevelType w:val="hybridMultilevel"/>
    <w:tmpl w:val="433E30CC"/>
    <w:lvl w:ilvl="0" w:tplc="801AE060">
      <w:start w:val="1"/>
      <w:numFmt w:val="bullet"/>
      <w:lvlText w:val="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5" w15:restartNumberingAfterBreak="0">
    <w:nsid w:val="4E6A0965"/>
    <w:multiLevelType w:val="hybridMultilevel"/>
    <w:tmpl w:val="294A5420"/>
    <w:lvl w:ilvl="0" w:tplc="801AE060">
      <w:start w:val="1"/>
      <w:numFmt w:val="bullet"/>
      <w:lvlText w:val="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7D89"/>
    <w:multiLevelType w:val="hybridMultilevel"/>
    <w:tmpl w:val="57F48568"/>
    <w:lvl w:ilvl="0" w:tplc="801AE060">
      <w:start w:val="1"/>
      <w:numFmt w:val="bullet"/>
      <w:lvlText w:val="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 w15:restartNumberingAfterBreak="0">
    <w:nsid w:val="51DD5709"/>
    <w:multiLevelType w:val="hybridMultilevel"/>
    <w:tmpl w:val="B672A908"/>
    <w:lvl w:ilvl="0" w:tplc="76BC68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B12707"/>
    <w:multiLevelType w:val="hybridMultilevel"/>
    <w:tmpl w:val="F5EE622C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112DD"/>
    <w:multiLevelType w:val="hybridMultilevel"/>
    <w:tmpl w:val="DD4EB7E2"/>
    <w:lvl w:ilvl="0" w:tplc="801AE060">
      <w:start w:val="1"/>
      <w:numFmt w:val="bullet"/>
      <w:lvlText w:val="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5F5A5C3B"/>
    <w:multiLevelType w:val="hybridMultilevel"/>
    <w:tmpl w:val="1DB2A37E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779B6"/>
    <w:multiLevelType w:val="hybridMultilevel"/>
    <w:tmpl w:val="0A34E2B4"/>
    <w:lvl w:ilvl="0" w:tplc="801AE060">
      <w:start w:val="1"/>
      <w:numFmt w:val="bullet"/>
      <w:lvlText w:val="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2" w15:restartNumberingAfterBreak="0">
    <w:nsid w:val="62DE38F8"/>
    <w:multiLevelType w:val="hybridMultilevel"/>
    <w:tmpl w:val="8B304DDC"/>
    <w:lvl w:ilvl="0" w:tplc="801AE060">
      <w:start w:val="1"/>
      <w:numFmt w:val="bullet"/>
      <w:lvlText w:val="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3" w15:restartNumberingAfterBreak="0">
    <w:nsid w:val="662C7421"/>
    <w:multiLevelType w:val="hybridMultilevel"/>
    <w:tmpl w:val="D222EACA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15A2C"/>
    <w:multiLevelType w:val="hybridMultilevel"/>
    <w:tmpl w:val="21E2607C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0B0B"/>
    <w:multiLevelType w:val="hybridMultilevel"/>
    <w:tmpl w:val="A22AD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F6843"/>
    <w:multiLevelType w:val="hybridMultilevel"/>
    <w:tmpl w:val="60A02DFE"/>
    <w:lvl w:ilvl="0" w:tplc="801AE060">
      <w:start w:val="1"/>
      <w:numFmt w:val="bullet"/>
      <w:lvlText w:val="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7" w15:restartNumberingAfterBreak="0">
    <w:nsid w:val="72767802"/>
    <w:multiLevelType w:val="hybridMultilevel"/>
    <w:tmpl w:val="8CD2FC5A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47A58"/>
    <w:multiLevelType w:val="hybridMultilevel"/>
    <w:tmpl w:val="B3BE36AC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7E17"/>
    <w:multiLevelType w:val="hybridMultilevel"/>
    <w:tmpl w:val="9642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C2D68"/>
    <w:multiLevelType w:val="hybridMultilevel"/>
    <w:tmpl w:val="1200DC8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60285F"/>
    <w:multiLevelType w:val="hybridMultilevel"/>
    <w:tmpl w:val="DFD46292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E17DE"/>
    <w:multiLevelType w:val="hybridMultilevel"/>
    <w:tmpl w:val="B456EA42"/>
    <w:lvl w:ilvl="0" w:tplc="801AE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34"/>
  </w:num>
  <w:num w:numId="4">
    <w:abstractNumId w:val="41"/>
  </w:num>
  <w:num w:numId="5">
    <w:abstractNumId w:val="18"/>
  </w:num>
  <w:num w:numId="6">
    <w:abstractNumId w:val="21"/>
  </w:num>
  <w:num w:numId="7">
    <w:abstractNumId w:val="3"/>
  </w:num>
  <w:num w:numId="8">
    <w:abstractNumId w:val="13"/>
  </w:num>
  <w:num w:numId="9">
    <w:abstractNumId w:val="14"/>
  </w:num>
  <w:num w:numId="10">
    <w:abstractNumId w:val="25"/>
  </w:num>
  <w:num w:numId="11">
    <w:abstractNumId w:val="28"/>
  </w:num>
  <w:num w:numId="12">
    <w:abstractNumId w:val="23"/>
  </w:num>
  <w:num w:numId="13">
    <w:abstractNumId w:val="1"/>
  </w:num>
  <w:num w:numId="14">
    <w:abstractNumId w:val="35"/>
  </w:num>
  <w:num w:numId="15">
    <w:abstractNumId w:val="39"/>
  </w:num>
  <w:num w:numId="16">
    <w:abstractNumId w:val="38"/>
  </w:num>
  <w:num w:numId="17">
    <w:abstractNumId w:val="7"/>
  </w:num>
  <w:num w:numId="18">
    <w:abstractNumId w:val="10"/>
  </w:num>
  <w:num w:numId="19">
    <w:abstractNumId w:val="26"/>
  </w:num>
  <w:num w:numId="20">
    <w:abstractNumId w:val="6"/>
  </w:num>
  <w:num w:numId="21">
    <w:abstractNumId w:val="24"/>
  </w:num>
  <w:num w:numId="22">
    <w:abstractNumId w:val="11"/>
  </w:num>
  <w:num w:numId="23">
    <w:abstractNumId w:val="31"/>
  </w:num>
  <w:num w:numId="24">
    <w:abstractNumId w:val="32"/>
  </w:num>
  <w:num w:numId="25">
    <w:abstractNumId w:val="12"/>
  </w:num>
  <w:num w:numId="26">
    <w:abstractNumId w:val="5"/>
  </w:num>
  <w:num w:numId="27">
    <w:abstractNumId w:val="29"/>
  </w:num>
  <w:num w:numId="28">
    <w:abstractNumId w:val="36"/>
  </w:num>
  <w:num w:numId="29">
    <w:abstractNumId w:val="4"/>
  </w:num>
  <w:num w:numId="30">
    <w:abstractNumId w:val="33"/>
  </w:num>
  <w:num w:numId="31">
    <w:abstractNumId w:val="2"/>
  </w:num>
  <w:num w:numId="32">
    <w:abstractNumId w:val="37"/>
  </w:num>
  <w:num w:numId="33">
    <w:abstractNumId w:val="17"/>
  </w:num>
  <w:num w:numId="34">
    <w:abstractNumId w:val="22"/>
  </w:num>
  <w:num w:numId="35">
    <w:abstractNumId w:val="15"/>
  </w:num>
  <w:num w:numId="36">
    <w:abstractNumId w:val="0"/>
  </w:num>
  <w:num w:numId="37">
    <w:abstractNumId w:val="9"/>
  </w:num>
  <w:num w:numId="38">
    <w:abstractNumId w:val="20"/>
  </w:num>
  <w:num w:numId="39">
    <w:abstractNumId w:val="8"/>
  </w:num>
  <w:num w:numId="40">
    <w:abstractNumId w:val="16"/>
  </w:num>
  <w:num w:numId="41">
    <w:abstractNumId w:val="19"/>
  </w:num>
  <w:num w:numId="42">
    <w:abstractNumId w:val="27"/>
  </w:num>
  <w:num w:numId="43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3AE5"/>
    <w:rsid w:val="00002D0C"/>
    <w:rsid w:val="00024736"/>
    <w:rsid w:val="00040308"/>
    <w:rsid w:val="00054D95"/>
    <w:rsid w:val="00072537"/>
    <w:rsid w:val="00075E41"/>
    <w:rsid w:val="00080265"/>
    <w:rsid w:val="000930DB"/>
    <w:rsid w:val="000A586C"/>
    <w:rsid w:val="000A6022"/>
    <w:rsid w:val="000B2BF8"/>
    <w:rsid w:val="000B743D"/>
    <w:rsid w:val="000F4DEC"/>
    <w:rsid w:val="00101BE9"/>
    <w:rsid w:val="0010652D"/>
    <w:rsid w:val="001225DC"/>
    <w:rsid w:val="00122D3E"/>
    <w:rsid w:val="00171D3F"/>
    <w:rsid w:val="00175FE0"/>
    <w:rsid w:val="001853A8"/>
    <w:rsid w:val="00192D4B"/>
    <w:rsid w:val="00193581"/>
    <w:rsid w:val="001E6AAA"/>
    <w:rsid w:val="001E78B0"/>
    <w:rsid w:val="00213457"/>
    <w:rsid w:val="0023706D"/>
    <w:rsid w:val="002414D6"/>
    <w:rsid w:val="002415D7"/>
    <w:rsid w:val="002577F9"/>
    <w:rsid w:val="0026237F"/>
    <w:rsid w:val="002A15FA"/>
    <w:rsid w:val="002A49BF"/>
    <w:rsid w:val="002C79F0"/>
    <w:rsid w:val="002D5B85"/>
    <w:rsid w:val="002E3F8E"/>
    <w:rsid w:val="00311F81"/>
    <w:rsid w:val="003129D3"/>
    <w:rsid w:val="003135B9"/>
    <w:rsid w:val="00317258"/>
    <w:rsid w:val="00341FA0"/>
    <w:rsid w:val="00356D46"/>
    <w:rsid w:val="00375E8B"/>
    <w:rsid w:val="00385A48"/>
    <w:rsid w:val="003B476B"/>
    <w:rsid w:val="003C0D77"/>
    <w:rsid w:val="003D0C9F"/>
    <w:rsid w:val="003D7453"/>
    <w:rsid w:val="003F59B4"/>
    <w:rsid w:val="00404099"/>
    <w:rsid w:val="00404636"/>
    <w:rsid w:val="004060C5"/>
    <w:rsid w:val="0043233E"/>
    <w:rsid w:val="00442ABE"/>
    <w:rsid w:val="004442D3"/>
    <w:rsid w:val="00461C13"/>
    <w:rsid w:val="00474420"/>
    <w:rsid w:val="004A50F8"/>
    <w:rsid w:val="004A7522"/>
    <w:rsid w:val="005119F8"/>
    <w:rsid w:val="00570EB1"/>
    <w:rsid w:val="005B0024"/>
    <w:rsid w:val="005D2F2E"/>
    <w:rsid w:val="005D7560"/>
    <w:rsid w:val="005E0FB6"/>
    <w:rsid w:val="006027A8"/>
    <w:rsid w:val="00612729"/>
    <w:rsid w:val="0061658F"/>
    <w:rsid w:val="00630B93"/>
    <w:rsid w:val="006530A5"/>
    <w:rsid w:val="0065591A"/>
    <w:rsid w:val="00657AE2"/>
    <w:rsid w:val="00681178"/>
    <w:rsid w:val="0068370E"/>
    <w:rsid w:val="00691163"/>
    <w:rsid w:val="006A69BF"/>
    <w:rsid w:val="006B061E"/>
    <w:rsid w:val="007E082C"/>
    <w:rsid w:val="007E3F48"/>
    <w:rsid w:val="007E7C1C"/>
    <w:rsid w:val="00836191"/>
    <w:rsid w:val="00842987"/>
    <w:rsid w:val="00843987"/>
    <w:rsid w:val="00847F6C"/>
    <w:rsid w:val="00865C99"/>
    <w:rsid w:val="008702BB"/>
    <w:rsid w:val="008838FF"/>
    <w:rsid w:val="00893AE5"/>
    <w:rsid w:val="0089584C"/>
    <w:rsid w:val="00896633"/>
    <w:rsid w:val="00896E39"/>
    <w:rsid w:val="008A57CC"/>
    <w:rsid w:val="008C6882"/>
    <w:rsid w:val="008F6484"/>
    <w:rsid w:val="0090010F"/>
    <w:rsid w:val="00902A6D"/>
    <w:rsid w:val="0090650B"/>
    <w:rsid w:val="009404B9"/>
    <w:rsid w:val="00945210"/>
    <w:rsid w:val="00966722"/>
    <w:rsid w:val="009A0FCA"/>
    <w:rsid w:val="009A7EC7"/>
    <w:rsid w:val="009C4EFE"/>
    <w:rsid w:val="009C6A77"/>
    <w:rsid w:val="009E1F51"/>
    <w:rsid w:val="009F0794"/>
    <w:rsid w:val="00A249E1"/>
    <w:rsid w:val="00A75D7E"/>
    <w:rsid w:val="00A97908"/>
    <w:rsid w:val="00AA53FF"/>
    <w:rsid w:val="00AB5FAA"/>
    <w:rsid w:val="00AF07C1"/>
    <w:rsid w:val="00B116A4"/>
    <w:rsid w:val="00B22106"/>
    <w:rsid w:val="00B468F9"/>
    <w:rsid w:val="00B60940"/>
    <w:rsid w:val="00B75419"/>
    <w:rsid w:val="00BB3137"/>
    <w:rsid w:val="00BC0807"/>
    <w:rsid w:val="00BC3FD6"/>
    <w:rsid w:val="00BC4907"/>
    <w:rsid w:val="00BC721B"/>
    <w:rsid w:val="00BD3578"/>
    <w:rsid w:val="00BD7DD2"/>
    <w:rsid w:val="00BF7B51"/>
    <w:rsid w:val="00C102BB"/>
    <w:rsid w:val="00C245C2"/>
    <w:rsid w:val="00C26041"/>
    <w:rsid w:val="00C34117"/>
    <w:rsid w:val="00C35FF5"/>
    <w:rsid w:val="00C479AA"/>
    <w:rsid w:val="00C60F44"/>
    <w:rsid w:val="00C63994"/>
    <w:rsid w:val="00CB486A"/>
    <w:rsid w:val="00CF5665"/>
    <w:rsid w:val="00CF7151"/>
    <w:rsid w:val="00D00358"/>
    <w:rsid w:val="00D04E5C"/>
    <w:rsid w:val="00D267E8"/>
    <w:rsid w:val="00D33295"/>
    <w:rsid w:val="00D37916"/>
    <w:rsid w:val="00D52947"/>
    <w:rsid w:val="00D60A78"/>
    <w:rsid w:val="00D925CC"/>
    <w:rsid w:val="00D92A89"/>
    <w:rsid w:val="00D940A5"/>
    <w:rsid w:val="00DA4D16"/>
    <w:rsid w:val="00DA6A50"/>
    <w:rsid w:val="00DA74EC"/>
    <w:rsid w:val="00DC4408"/>
    <w:rsid w:val="00DC6738"/>
    <w:rsid w:val="00DD72EA"/>
    <w:rsid w:val="00DE41F0"/>
    <w:rsid w:val="00E1478D"/>
    <w:rsid w:val="00E27AB3"/>
    <w:rsid w:val="00E42419"/>
    <w:rsid w:val="00E519B9"/>
    <w:rsid w:val="00E67550"/>
    <w:rsid w:val="00E7191B"/>
    <w:rsid w:val="00EA5516"/>
    <w:rsid w:val="00EA6BD8"/>
    <w:rsid w:val="00EB5579"/>
    <w:rsid w:val="00EE01C6"/>
    <w:rsid w:val="00F1027C"/>
    <w:rsid w:val="00F11179"/>
    <w:rsid w:val="00F1157B"/>
    <w:rsid w:val="00F31AAD"/>
    <w:rsid w:val="00F34D03"/>
    <w:rsid w:val="00F76F90"/>
    <w:rsid w:val="00F8334F"/>
    <w:rsid w:val="00FA6577"/>
    <w:rsid w:val="00FD2DFE"/>
    <w:rsid w:val="00FE115D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4E26"/>
  <w15:docId w15:val="{85765C26-1D74-46F3-A917-69BA8B89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06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EA5516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A5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A55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rsid w:val="00EA5516"/>
    <w:pPr>
      <w:spacing w:before="120" w:after="216"/>
    </w:pPr>
    <w:rPr>
      <w:rFonts w:eastAsia="Times New Roman"/>
      <w:sz w:val="24"/>
      <w:szCs w:val="24"/>
    </w:rPr>
  </w:style>
  <w:style w:type="character" w:customStyle="1" w:styleId="21">
    <w:name w:val="Основной текст (2)"/>
    <w:basedOn w:val="a0"/>
    <w:rsid w:val="006165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802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26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0">
    <w:name w:val="c0"/>
    <w:basedOn w:val="a"/>
    <w:rsid w:val="006B061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rsid w:val="006B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450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56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88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67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74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23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17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9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35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25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87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7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95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61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6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36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643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2A8E0-D337-4EA3-8C40-707BB650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7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N.S.Borisenko</dc:creator>
  <cp:keywords/>
  <dc:description/>
  <cp:lastModifiedBy>User</cp:lastModifiedBy>
  <cp:revision>30</cp:revision>
  <cp:lastPrinted>2021-07-14T00:45:00Z</cp:lastPrinted>
  <dcterms:created xsi:type="dcterms:W3CDTF">2021-04-02T05:45:00Z</dcterms:created>
  <dcterms:modified xsi:type="dcterms:W3CDTF">2023-09-22T04:37:00Z</dcterms:modified>
</cp:coreProperties>
</file>