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5417"/>
        <w:gridCol w:w="5131"/>
      </w:tblGrid>
      <w:tr w:rsidR="002200E1" w:rsidRPr="002200E1" w:rsidTr="008F1865">
        <w:trPr>
          <w:trHeight w:val="2460"/>
          <w:jc w:val="center"/>
        </w:trPr>
        <w:tc>
          <w:tcPr>
            <w:tcW w:w="5417" w:type="dxa"/>
          </w:tcPr>
          <w:p w:rsidR="002200E1" w:rsidRPr="002200E1" w:rsidRDefault="002200E1" w:rsidP="002200E1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40" w:right="34"/>
              <w:jc w:val="center"/>
              <w:rPr>
                <w:rFonts w:ascii="Times New Roman" w:eastAsia="Times New Roman" w:hAnsi="Times New Roman" w:cs="Times New Roman"/>
                <w:sz w:val="6"/>
                <w:szCs w:val="20"/>
                <w:lang w:eastAsia="ru-RU"/>
              </w:rPr>
            </w:pPr>
            <w:r w:rsidRPr="002200E1">
              <w:rPr>
                <w:rFonts w:ascii="Times New Roman" w:eastAsia="Times New Roman" w:hAnsi="Times New Roman" w:cs="Times New Roman"/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64515" cy="739775"/>
                  <wp:effectExtent l="0" t="0" r="6985" b="3175"/>
                  <wp:docPr id="1" name="Рисунок 1" descr="сосьва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сосьва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0E1" w:rsidRPr="002200E1" w:rsidRDefault="002200E1" w:rsidP="0022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2200E1" w:rsidRPr="002200E1" w:rsidRDefault="002200E1" w:rsidP="0022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00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Отраслевой орган администрации </w:t>
            </w:r>
          </w:p>
          <w:p w:rsidR="002200E1" w:rsidRPr="002200E1" w:rsidRDefault="002200E1" w:rsidP="0022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00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Сосьвинского городского округа </w:t>
            </w:r>
          </w:p>
          <w:p w:rsidR="002200E1" w:rsidRPr="002200E1" w:rsidRDefault="002200E1" w:rsidP="0022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0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«Управление образования»</w:t>
            </w:r>
          </w:p>
          <w:p w:rsidR="002200E1" w:rsidRPr="002200E1" w:rsidRDefault="002200E1" w:rsidP="0022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0"/>
                <w:u w:val="single"/>
                <w:lang w:eastAsia="ru-RU"/>
              </w:rPr>
            </w:pPr>
            <w:r w:rsidRPr="002200E1">
              <w:rPr>
                <w:rFonts w:ascii="Times New Roman" w:eastAsia="Times New Roman" w:hAnsi="Times New Roman" w:cs="Times New Roman"/>
                <w:b/>
                <w:sz w:val="10"/>
                <w:szCs w:val="20"/>
                <w:u w:val="single"/>
                <w:lang w:eastAsia="ru-RU"/>
              </w:rPr>
              <w:t>__________________________________________________________________________________</w:t>
            </w:r>
          </w:p>
          <w:p w:rsidR="002200E1" w:rsidRPr="002200E1" w:rsidRDefault="002200E1" w:rsidP="0022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b/>
                <w:sz w:val="2"/>
                <w:szCs w:val="20"/>
                <w:lang w:eastAsia="ru-RU"/>
              </w:rPr>
            </w:pPr>
            <w:r w:rsidRPr="002200E1"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  <w:t>__________________</w:t>
            </w:r>
            <w:r w:rsidRPr="002200E1">
              <w:rPr>
                <w:rFonts w:ascii="Times New Roman" w:eastAsia="Times New Roman" w:hAnsi="Times New Roman" w:cs="Times New Roman"/>
                <w:b/>
                <w:sz w:val="2"/>
                <w:szCs w:val="20"/>
                <w:lang w:eastAsia="ru-RU"/>
              </w:rPr>
              <w:t>__</w:t>
            </w:r>
            <w:r w:rsidRPr="002200E1"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200E1" w:rsidRPr="002200E1" w:rsidRDefault="002200E1" w:rsidP="0022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0"/>
                <w:lang w:eastAsia="ru-RU"/>
              </w:rPr>
            </w:pPr>
            <w:r w:rsidRPr="00220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Митина, 1а</w:t>
            </w:r>
          </w:p>
          <w:p w:rsidR="002200E1" w:rsidRPr="002200E1" w:rsidRDefault="002200E1" w:rsidP="0022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0"/>
                <w:lang w:eastAsia="ru-RU"/>
              </w:rPr>
            </w:pPr>
            <w:r w:rsidRPr="00220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624971, Свердловская область</w:t>
            </w:r>
          </w:p>
          <w:p w:rsidR="002200E1" w:rsidRPr="002200E1" w:rsidRDefault="002200E1" w:rsidP="0022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right="34" w:hanging="5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Серовский район, р.п. Сосьва</w:t>
            </w:r>
          </w:p>
          <w:p w:rsidR="002200E1" w:rsidRPr="002200E1" w:rsidRDefault="002200E1" w:rsidP="0022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right="34" w:hanging="5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/факс 8(34385) 4-44-35, 4-45-31</w:t>
            </w:r>
          </w:p>
          <w:p w:rsidR="002200E1" w:rsidRPr="002200E1" w:rsidRDefault="002200E1" w:rsidP="0022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right="34" w:hanging="5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00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uo.sosva@mail.ru</w:t>
            </w:r>
          </w:p>
          <w:p w:rsidR="002200E1" w:rsidRPr="002200E1" w:rsidRDefault="002200E1" w:rsidP="0022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right="34" w:hanging="54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200E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ОКПО 02116422</w:t>
            </w:r>
            <w:r w:rsidRPr="002200E1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 xml:space="preserve"> </w:t>
            </w:r>
            <w:r w:rsidRPr="002200E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ОГРН  1086632001576</w:t>
            </w:r>
          </w:p>
          <w:p w:rsidR="002200E1" w:rsidRPr="002200E1" w:rsidRDefault="002200E1" w:rsidP="0022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right="34" w:hanging="54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</w:pPr>
            <w:r w:rsidRPr="002200E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ИНН/КПП  </w:t>
            </w:r>
            <w:r w:rsidRPr="002200E1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>6632028957/6632010011</w:t>
            </w:r>
          </w:p>
          <w:p w:rsidR="002200E1" w:rsidRPr="002200E1" w:rsidRDefault="002200E1" w:rsidP="0022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right="34" w:hanging="540"/>
              <w:rPr>
                <w:rFonts w:ascii="Times New Roman" w:eastAsia="Times New Roman" w:hAnsi="Times New Roman" w:cs="Times New Roman"/>
                <w:sz w:val="6"/>
                <w:szCs w:val="20"/>
                <w:lang w:eastAsia="ru-RU"/>
              </w:rPr>
            </w:pPr>
          </w:p>
          <w:p w:rsidR="00B52F6E" w:rsidRDefault="002200E1" w:rsidP="0022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4" w:hanging="5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="0072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от ________________</w:t>
            </w:r>
            <w:r w:rsidRPr="00220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B52F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</w:t>
            </w:r>
          </w:p>
          <w:p w:rsidR="002200E1" w:rsidRPr="002200E1" w:rsidRDefault="002200E1" w:rsidP="0022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4" w:hanging="5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131" w:type="dxa"/>
          </w:tcPr>
          <w:p w:rsidR="002200E1" w:rsidRPr="002200E1" w:rsidRDefault="002200E1" w:rsidP="0022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200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</w:t>
            </w:r>
          </w:p>
          <w:p w:rsidR="002200E1" w:rsidRPr="002200E1" w:rsidRDefault="002200E1" w:rsidP="0022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200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</w:t>
            </w:r>
          </w:p>
          <w:p w:rsidR="002200E1" w:rsidRPr="002200E1" w:rsidRDefault="002200E1" w:rsidP="0022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200E1" w:rsidRPr="002200E1" w:rsidRDefault="002200E1" w:rsidP="0022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200E1" w:rsidRPr="002200E1" w:rsidRDefault="002200E1" w:rsidP="0022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B96084" w:rsidRDefault="00324F35" w:rsidP="00B96084">
      <w:pPr>
        <w:pStyle w:val="a3"/>
        <w:spacing w:before="18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8E7ACE">
        <w:rPr>
          <w:b/>
          <w:color w:val="000000"/>
          <w:sz w:val="28"/>
          <w:szCs w:val="28"/>
        </w:rPr>
        <w:t>Инф</w:t>
      </w:r>
      <w:r w:rsidR="00E365E1">
        <w:rPr>
          <w:b/>
          <w:color w:val="000000"/>
          <w:sz w:val="28"/>
          <w:szCs w:val="28"/>
        </w:rPr>
        <w:t>ормация о</w:t>
      </w:r>
      <w:r w:rsidR="00E365E1" w:rsidRPr="00E365E1">
        <w:rPr>
          <w:b/>
          <w:color w:val="000000"/>
          <w:sz w:val="28"/>
          <w:szCs w:val="28"/>
        </w:rPr>
        <w:t xml:space="preserve"> </w:t>
      </w:r>
      <w:r w:rsidR="00851939">
        <w:rPr>
          <w:b/>
          <w:color w:val="000000"/>
          <w:sz w:val="28"/>
          <w:szCs w:val="28"/>
        </w:rPr>
        <w:t xml:space="preserve">результатах проведения Единого методического дня </w:t>
      </w:r>
      <w:r w:rsidR="00851939">
        <w:rPr>
          <w:b/>
          <w:color w:val="000000"/>
          <w:sz w:val="28"/>
          <w:szCs w:val="28"/>
        </w:rPr>
        <w:br/>
        <w:t>в Сосьвинском городском</w:t>
      </w:r>
      <w:r w:rsidR="00E365E1" w:rsidRPr="008E7ACE">
        <w:rPr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 w:rsidR="00851939">
        <w:rPr>
          <w:b/>
          <w:color w:val="000000"/>
          <w:sz w:val="28"/>
          <w:szCs w:val="28"/>
        </w:rPr>
        <w:t>округе</w:t>
      </w:r>
      <w:r w:rsidR="00E365E1">
        <w:rPr>
          <w:b/>
          <w:color w:val="000000"/>
          <w:sz w:val="28"/>
          <w:szCs w:val="28"/>
        </w:rPr>
        <w:t xml:space="preserve"> </w:t>
      </w:r>
    </w:p>
    <w:p w:rsidR="000B4713" w:rsidRDefault="00CE1542" w:rsidP="003D4BF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E1542">
        <w:rPr>
          <w:color w:val="000000"/>
          <w:sz w:val="28"/>
          <w:szCs w:val="28"/>
        </w:rPr>
        <w:t>В соответствии с письмом</w:t>
      </w:r>
      <w:r>
        <w:rPr>
          <w:color w:val="000000"/>
          <w:sz w:val="28"/>
          <w:szCs w:val="28"/>
        </w:rPr>
        <w:t xml:space="preserve"> от 22.04.2020 г.  01-20-523 «Об организации работы </w:t>
      </w:r>
      <w:r>
        <w:rPr>
          <w:color w:val="000000"/>
          <w:sz w:val="28"/>
          <w:szCs w:val="28"/>
        </w:rPr>
        <w:br/>
        <w:t>по повышению  качества образования в общеобразовательных организациях Свердловской области»</w:t>
      </w:r>
      <w:r w:rsidR="000B471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 закрытому каналу связи </w:t>
      </w:r>
      <w:r w:rsidR="000B4713">
        <w:rPr>
          <w:color w:val="000000"/>
          <w:sz w:val="28"/>
          <w:szCs w:val="28"/>
        </w:rPr>
        <w:t xml:space="preserve">в «Управление образования» </w:t>
      </w:r>
      <w:r>
        <w:rPr>
          <w:color w:val="000000"/>
          <w:sz w:val="28"/>
          <w:szCs w:val="28"/>
        </w:rPr>
        <w:t xml:space="preserve">была направлена информация о том, что </w:t>
      </w:r>
      <w:r w:rsidR="000B4713">
        <w:rPr>
          <w:color w:val="000000"/>
          <w:sz w:val="28"/>
          <w:szCs w:val="28"/>
        </w:rPr>
        <w:t xml:space="preserve">в Сосьвинском городском округе </w:t>
      </w:r>
      <w:r w:rsidR="000B4713">
        <w:rPr>
          <w:color w:val="000000"/>
          <w:sz w:val="28"/>
          <w:szCs w:val="28"/>
        </w:rPr>
        <w:br/>
        <w:t xml:space="preserve">5 общеобразовательных учреждений, функционирующие в неблагоприятных социальных условиях и показывающие низкие образовательные результаты </w:t>
      </w:r>
      <w:r w:rsidR="000B4713">
        <w:rPr>
          <w:color w:val="000000"/>
          <w:sz w:val="28"/>
          <w:szCs w:val="28"/>
        </w:rPr>
        <w:br/>
        <w:t>(за исключением МБОУ СОШ  № 2 п. Восточный - имеет средние результаты).</w:t>
      </w:r>
    </w:p>
    <w:p w:rsidR="00CE1542" w:rsidRPr="000B4713" w:rsidRDefault="000B4713" w:rsidP="003D4BF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С 24.04.2020 г. велась работа по формированию муниципальной программы </w:t>
      </w:r>
      <w:r>
        <w:rPr>
          <w:sz w:val="28"/>
          <w:szCs w:val="28"/>
        </w:rPr>
        <w:t xml:space="preserve">повышения качества образования в общеобразовательных организациях Сосьвинского городского округа, функционирующих в неблагоприятных социальных условиях и показывающих низкие образовательные результаты </w:t>
      </w:r>
      <w:r>
        <w:rPr>
          <w:sz w:val="28"/>
          <w:szCs w:val="28"/>
        </w:rPr>
        <w:br/>
        <w:t>на 2020-2023 годы (формирование муниципальной программы завершилось 15.03.2021 г.).</w:t>
      </w:r>
    </w:p>
    <w:p w:rsidR="003D4BFE" w:rsidRDefault="000B4713" w:rsidP="003D4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1542">
        <w:rPr>
          <w:rFonts w:ascii="Times New Roman" w:hAnsi="Times New Roman" w:cs="Times New Roman"/>
          <w:sz w:val="28"/>
          <w:szCs w:val="28"/>
        </w:rPr>
        <w:t>26.03.2021 г. в Муниципальном бюджетном общеобразовательном учреждении средней общеобразовательной школе № 4 п.г.т. Сосьва состоялся традиционный Единый методический день по теме: «Реализация муниципальной программы повышения качества образования в общеобразовательных организациях Сосьвинского городского округа, функционирующих в неблагоприятных социальных условиях и показывающих низкие образовательные результаты на 2020-2023 годы»</w:t>
      </w:r>
      <w:r w:rsidR="003D4BFE">
        <w:rPr>
          <w:rFonts w:ascii="Times New Roman" w:hAnsi="Times New Roman" w:cs="Times New Roman"/>
          <w:sz w:val="28"/>
          <w:szCs w:val="28"/>
        </w:rPr>
        <w:t xml:space="preserve"> (в присутствии 45 человек)</w:t>
      </w:r>
      <w:r w:rsidR="00CE1542">
        <w:rPr>
          <w:rFonts w:ascii="Times New Roman" w:hAnsi="Times New Roman" w:cs="Times New Roman"/>
          <w:sz w:val="28"/>
          <w:szCs w:val="28"/>
        </w:rPr>
        <w:t>.</w:t>
      </w:r>
    </w:p>
    <w:p w:rsidR="003D4BFE" w:rsidRPr="00720EF8" w:rsidRDefault="003D4BFE" w:rsidP="003D4BFE">
      <w:pPr>
        <w:framePr w:hSpace="180" w:wrap="around" w:vAnchor="text" w:hAnchor="text" w:x="74" w:y="1"/>
        <w:spacing w:after="0" w:line="240" w:lineRule="auto"/>
        <w:ind w:left="5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D4BFE">
        <w:rPr>
          <w:rFonts w:ascii="Times New Roman" w:hAnsi="Times New Roman" w:cs="Times New Roman"/>
          <w:b/>
          <w:sz w:val="28"/>
          <w:szCs w:val="28"/>
        </w:rPr>
        <w:t>Основной целью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является:</w:t>
      </w:r>
      <w:r w:rsidRPr="003D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2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условий для повышения качества образования в школах с низкими образовательными результатами, в т.ч. функционирующих в неблагоприятных социальных условиях, за счет совершенствования управленческих механизмов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0E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ресурсного потенциала школ.</w:t>
      </w:r>
    </w:p>
    <w:p w:rsidR="003D4BFE" w:rsidRDefault="003D4BFE" w:rsidP="003D4BF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03F83">
        <w:rPr>
          <w:rFonts w:ascii="Times New Roman" w:hAnsi="Times New Roman"/>
          <w:sz w:val="28"/>
          <w:szCs w:val="28"/>
        </w:rPr>
        <w:t>Формирование системы образования, обеспечивающей  максимальную доступность и качество для каждого ребенка независимо от его местожительства и социального статуса семьи, с</w:t>
      </w:r>
      <w:r w:rsidRPr="00E03F83">
        <w:rPr>
          <w:rFonts w:ascii="Times New Roman" w:hAnsi="Times New Roman"/>
          <w:bCs/>
          <w:sz w:val="28"/>
          <w:szCs w:val="28"/>
        </w:rPr>
        <w:t>оздание механизмов реализации потенциала образования как социального лифта.</w:t>
      </w:r>
    </w:p>
    <w:p w:rsidR="003D4BFE" w:rsidRDefault="003D4BFE" w:rsidP="003D4B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Основными задачами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являются:</w:t>
      </w:r>
    </w:p>
    <w:p w:rsidR="003D4BFE" w:rsidRPr="00E03F83" w:rsidRDefault="003D4BFE" w:rsidP="003D4BFE">
      <w:pPr>
        <w:framePr w:hSpace="180" w:wrap="around" w:vAnchor="text" w:hAnchor="text" w:x="74" w:y="166"/>
        <w:spacing w:after="0" w:line="240" w:lineRule="auto"/>
        <w:suppressOverlap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Pr="00E03F83">
        <w:rPr>
          <w:rFonts w:ascii="Times New Roman" w:hAnsi="Times New Roman"/>
          <w:sz w:val="28"/>
          <w:szCs w:val="28"/>
        </w:rPr>
        <w:t>Обеспечение реализации государственной образовательной политики на основе 273-ФЗ «Об образовании в Российской Федерации» через выполнение целевых программ в сфере общего образования</w:t>
      </w:r>
      <w:r>
        <w:rPr>
          <w:rFonts w:ascii="Times New Roman" w:hAnsi="Times New Roman"/>
          <w:sz w:val="28"/>
          <w:szCs w:val="28"/>
        </w:rPr>
        <w:t xml:space="preserve"> и реализацию Федеральных государственных образовательных стандартов</w:t>
      </w:r>
      <w:r w:rsidRPr="00E03F83">
        <w:rPr>
          <w:rFonts w:ascii="Times New Roman" w:hAnsi="Times New Roman"/>
          <w:sz w:val="28"/>
          <w:szCs w:val="28"/>
        </w:rPr>
        <w:t>.</w:t>
      </w:r>
    </w:p>
    <w:p w:rsidR="003D4BFE" w:rsidRPr="00E03F83" w:rsidRDefault="003D4BFE" w:rsidP="003D4BFE">
      <w:pPr>
        <w:framePr w:hSpace="180" w:wrap="around" w:vAnchor="text" w:hAnchor="text" w:x="74" w:y="166"/>
        <w:spacing w:after="0" w:line="240" w:lineRule="auto"/>
        <w:suppressOverlap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03F83">
        <w:rPr>
          <w:rFonts w:ascii="Times New Roman" w:hAnsi="Times New Roman"/>
          <w:sz w:val="28"/>
          <w:szCs w:val="28"/>
        </w:rPr>
        <w:t>2. Обеспечить создание на школьном уровне среды, поддерживающей обучение и создающей возможности для индивидуализации подходов к преподаванию.</w:t>
      </w:r>
    </w:p>
    <w:p w:rsidR="003D4BFE" w:rsidRPr="00E03F83" w:rsidRDefault="003D4BFE" w:rsidP="003D4BFE">
      <w:pPr>
        <w:framePr w:hSpace="180" w:wrap="around" w:vAnchor="text" w:hAnchor="text" w:x="74" w:y="166"/>
        <w:spacing w:after="0" w:line="240" w:lineRule="auto"/>
        <w:suppressOverlap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03F83">
        <w:rPr>
          <w:rFonts w:ascii="Times New Roman" w:hAnsi="Times New Roman"/>
          <w:sz w:val="28"/>
          <w:szCs w:val="28"/>
        </w:rPr>
        <w:t>3. Выстроить</w:t>
      </w:r>
      <w:r>
        <w:rPr>
          <w:rFonts w:ascii="Times New Roman" w:hAnsi="Times New Roman"/>
          <w:sz w:val="28"/>
          <w:szCs w:val="28"/>
        </w:rPr>
        <w:t xml:space="preserve"> и развить</w:t>
      </w:r>
      <w:r w:rsidRPr="00E03F83">
        <w:rPr>
          <w:rFonts w:ascii="Times New Roman" w:hAnsi="Times New Roman"/>
          <w:sz w:val="28"/>
          <w:szCs w:val="28"/>
        </w:rPr>
        <w:t xml:space="preserve"> сетевое партнерство общеобразовательных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через образовательное пространство Сосьвинского городского округа и соседних территорий</w:t>
      </w:r>
      <w:r w:rsidRPr="00E03F83">
        <w:rPr>
          <w:rFonts w:ascii="Times New Roman" w:hAnsi="Times New Roman"/>
          <w:sz w:val="28"/>
          <w:szCs w:val="28"/>
        </w:rPr>
        <w:t>.</w:t>
      </w:r>
    </w:p>
    <w:p w:rsidR="003D4BFE" w:rsidRPr="00E03F83" w:rsidRDefault="003D4BFE" w:rsidP="003D4BFE">
      <w:pPr>
        <w:framePr w:hSpace="180" w:wrap="around" w:vAnchor="text" w:hAnchor="text" w:x="74" w:y="166"/>
        <w:spacing w:after="0" w:line="240" w:lineRule="auto"/>
        <w:suppressOverlap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03F83">
        <w:rPr>
          <w:rFonts w:ascii="Times New Roman" w:hAnsi="Times New Roman"/>
          <w:sz w:val="28"/>
          <w:szCs w:val="28"/>
        </w:rPr>
        <w:t>4. Совершенствование модели повышения квалификации педагогических и руководящих работников, обеспечивающую непрерывное профессиональное развитие педагогических и руководящих работников, повышение уровня их методической компетенции; привлечение и закрепление в образовательных организациях молодых педагогических кадров.</w:t>
      </w:r>
    </w:p>
    <w:p w:rsidR="003D4BFE" w:rsidRPr="00E03F83" w:rsidRDefault="003D4BFE" w:rsidP="003D4BFE">
      <w:pPr>
        <w:framePr w:hSpace="180" w:wrap="around" w:vAnchor="text" w:hAnchor="text" w:x="74" w:y="166"/>
        <w:spacing w:after="0" w:line="240" w:lineRule="auto"/>
        <w:suppressOverlap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03F83">
        <w:rPr>
          <w:rFonts w:ascii="Times New Roman" w:hAnsi="Times New Roman"/>
          <w:sz w:val="28"/>
          <w:szCs w:val="28"/>
        </w:rPr>
        <w:t>5. Повышение мотивации педагогов на получение современных знаний из области педагогической науки и практики через участие в конкурсах профессионального мастерства, конференциях, форумах.</w:t>
      </w:r>
    </w:p>
    <w:p w:rsidR="003D4BFE" w:rsidRPr="00E03F83" w:rsidRDefault="003D4BFE" w:rsidP="003D4BFE">
      <w:pPr>
        <w:framePr w:hSpace="180" w:wrap="around" w:vAnchor="text" w:hAnchor="text" w:x="74" w:y="166"/>
        <w:spacing w:after="0" w:line="240" w:lineRule="auto"/>
        <w:suppressOverlap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C410C">
        <w:rPr>
          <w:rFonts w:ascii="Times New Roman" w:hAnsi="Times New Roman"/>
          <w:sz w:val="28"/>
          <w:szCs w:val="28"/>
        </w:rPr>
        <w:t>6. Апробация и внедрение</w:t>
      </w:r>
      <w:r w:rsidRPr="00E03F83">
        <w:rPr>
          <w:rFonts w:ascii="Times New Roman" w:hAnsi="Times New Roman"/>
          <w:sz w:val="28"/>
          <w:szCs w:val="28"/>
        </w:rPr>
        <w:t xml:space="preserve"> новых образовательных технологий </w:t>
      </w:r>
      <w:r w:rsidR="002C410C">
        <w:rPr>
          <w:rFonts w:ascii="Times New Roman" w:hAnsi="Times New Roman"/>
          <w:sz w:val="28"/>
          <w:szCs w:val="28"/>
        </w:rPr>
        <w:br/>
      </w:r>
      <w:r w:rsidRPr="00E03F83">
        <w:rPr>
          <w:rFonts w:ascii="Times New Roman" w:hAnsi="Times New Roman"/>
          <w:sz w:val="28"/>
          <w:szCs w:val="28"/>
        </w:rPr>
        <w:t>в образовательных организациях для качественной реализации Федеральных государственных стандартов.</w:t>
      </w:r>
    </w:p>
    <w:p w:rsidR="003D4BFE" w:rsidRPr="00E03F83" w:rsidRDefault="003D4BFE" w:rsidP="003D4BFE">
      <w:pPr>
        <w:framePr w:hSpace="180" w:wrap="around" w:vAnchor="text" w:hAnchor="text" w:x="74" w:y="166"/>
        <w:spacing w:after="0" w:line="240" w:lineRule="auto"/>
        <w:suppressOverlap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03F83">
        <w:rPr>
          <w:rFonts w:ascii="Times New Roman" w:hAnsi="Times New Roman"/>
          <w:sz w:val="28"/>
          <w:szCs w:val="28"/>
        </w:rPr>
        <w:t>7. Повышение эффективности финансирования образования.</w:t>
      </w:r>
    </w:p>
    <w:p w:rsidR="003D4BFE" w:rsidRPr="00E03F83" w:rsidRDefault="003D4BFE" w:rsidP="003D4BFE">
      <w:pPr>
        <w:framePr w:hSpace="180" w:wrap="around" w:vAnchor="text" w:hAnchor="text" w:x="74" w:y="166"/>
        <w:spacing w:after="0" w:line="240" w:lineRule="auto"/>
        <w:suppressOverlap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03F83">
        <w:rPr>
          <w:rFonts w:ascii="Times New Roman" w:hAnsi="Times New Roman"/>
          <w:sz w:val="28"/>
          <w:szCs w:val="28"/>
        </w:rPr>
        <w:t>8. Развитие материально-технической базы образовательных учреждений.</w:t>
      </w:r>
    </w:p>
    <w:p w:rsidR="003D4BFE" w:rsidRDefault="003D4BFE" w:rsidP="003D4BFE">
      <w:pPr>
        <w:framePr w:hSpace="180" w:wrap="around" w:vAnchor="text" w:hAnchor="text" w:x="74" w:y="166"/>
        <w:spacing w:after="0" w:line="240" w:lineRule="auto"/>
        <w:suppressOverlap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03F83">
        <w:rPr>
          <w:rFonts w:ascii="Times New Roman" w:hAnsi="Times New Roman"/>
          <w:sz w:val="28"/>
          <w:szCs w:val="28"/>
        </w:rPr>
        <w:t>9. Обеспечение проведения мониторингов по вопросам качества образования.</w:t>
      </w:r>
    </w:p>
    <w:p w:rsidR="003D4BFE" w:rsidRPr="003D4BFE" w:rsidRDefault="003D4BFE" w:rsidP="003D4BFE">
      <w:pPr>
        <w:framePr w:hSpace="180" w:wrap="around" w:vAnchor="text" w:hAnchor="text" w:x="74" w:y="166"/>
        <w:spacing w:after="0" w:line="240" w:lineRule="auto"/>
        <w:ind w:firstLine="567"/>
        <w:suppressOverlap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E03F83">
        <w:rPr>
          <w:rFonts w:ascii="Times New Roman" w:hAnsi="Times New Roman"/>
          <w:sz w:val="28"/>
          <w:szCs w:val="28"/>
        </w:rPr>
        <w:t>10. Организация эффективной работы с обучающимися испытывающими</w:t>
      </w:r>
      <w:r w:rsidRPr="003D4BFE">
        <w:rPr>
          <w:rFonts w:ascii="Times New Roman" w:hAnsi="Times New Roman"/>
          <w:sz w:val="28"/>
          <w:szCs w:val="28"/>
        </w:rPr>
        <w:t xml:space="preserve"> </w:t>
      </w:r>
      <w:r w:rsidRPr="00E03F83">
        <w:rPr>
          <w:rFonts w:ascii="Times New Roman" w:hAnsi="Times New Roman"/>
          <w:sz w:val="28"/>
          <w:szCs w:val="28"/>
        </w:rPr>
        <w:t>сложности в освоении ООП</w:t>
      </w:r>
      <w:r>
        <w:rPr>
          <w:rFonts w:ascii="Times New Roman" w:hAnsi="Times New Roman"/>
          <w:sz w:val="28"/>
          <w:szCs w:val="28"/>
        </w:rPr>
        <w:t>.</w:t>
      </w:r>
    </w:p>
    <w:p w:rsidR="003D4BFE" w:rsidRDefault="003D4BFE" w:rsidP="003D4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ходе проведения Единого методического дня, проводилось обсуждение </w:t>
      </w:r>
      <w:r w:rsidRPr="003D4BFE">
        <w:rPr>
          <w:rFonts w:ascii="Times New Roman" w:hAnsi="Times New Roman" w:cs="Times New Roman"/>
          <w:b/>
          <w:sz w:val="28"/>
          <w:szCs w:val="28"/>
        </w:rPr>
        <w:t>основных проблем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учреждений, функционирующих </w:t>
      </w:r>
      <w:r>
        <w:rPr>
          <w:rFonts w:ascii="Times New Roman" w:hAnsi="Times New Roman" w:cs="Times New Roman"/>
          <w:sz w:val="28"/>
          <w:szCs w:val="28"/>
        </w:rPr>
        <w:br/>
        <w:t>на территории Сосьвинского городского округа, таких как:</w:t>
      </w:r>
    </w:p>
    <w:p w:rsidR="003D4BFE" w:rsidRPr="0091047C" w:rsidRDefault="003D4BFE" w:rsidP="003D4B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047C">
        <w:rPr>
          <w:rFonts w:ascii="Times New Roman" w:hAnsi="Times New Roman" w:cs="Times New Roman"/>
          <w:sz w:val="28"/>
          <w:szCs w:val="28"/>
        </w:rPr>
        <w:t>1. низкий образовательный статус родителей.</w:t>
      </w:r>
    </w:p>
    <w:p w:rsidR="003D4BFE" w:rsidRPr="0091047C" w:rsidRDefault="003D4BFE" w:rsidP="003D4B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047C">
        <w:rPr>
          <w:rFonts w:ascii="Times New Roman" w:hAnsi="Times New Roman" w:cs="Times New Roman"/>
          <w:sz w:val="28"/>
          <w:szCs w:val="28"/>
        </w:rPr>
        <w:t xml:space="preserve">2. высокий уровень </w:t>
      </w:r>
      <w:proofErr w:type="spellStart"/>
      <w:r w:rsidRPr="0091047C">
        <w:rPr>
          <w:rFonts w:ascii="Times New Roman" w:hAnsi="Times New Roman" w:cs="Times New Roman"/>
          <w:sz w:val="28"/>
          <w:szCs w:val="28"/>
        </w:rPr>
        <w:t>девиантности</w:t>
      </w:r>
      <w:proofErr w:type="spellEnd"/>
      <w:r w:rsidRPr="0091047C">
        <w:rPr>
          <w:rFonts w:ascii="Times New Roman" w:hAnsi="Times New Roman" w:cs="Times New Roman"/>
          <w:sz w:val="28"/>
          <w:szCs w:val="28"/>
        </w:rPr>
        <w:t xml:space="preserve"> поведения обучающихся.</w:t>
      </w:r>
    </w:p>
    <w:p w:rsidR="003D4BFE" w:rsidRPr="0091047C" w:rsidRDefault="003D4BFE" w:rsidP="003D4B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047C">
        <w:rPr>
          <w:rFonts w:ascii="Times New Roman" w:hAnsi="Times New Roman" w:cs="Times New Roman"/>
          <w:sz w:val="28"/>
          <w:szCs w:val="28"/>
        </w:rPr>
        <w:t>3. высокая доля детей из неполных семей.</w:t>
      </w:r>
    </w:p>
    <w:p w:rsidR="003D4BFE" w:rsidRPr="0091047C" w:rsidRDefault="003D4BFE" w:rsidP="003D4B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047C">
        <w:rPr>
          <w:rFonts w:ascii="Times New Roman" w:hAnsi="Times New Roman" w:cs="Times New Roman"/>
          <w:sz w:val="28"/>
          <w:szCs w:val="28"/>
        </w:rPr>
        <w:t xml:space="preserve">4. скудная  </w:t>
      </w:r>
      <w:r>
        <w:rPr>
          <w:rFonts w:ascii="Times New Roman" w:hAnsi="Times New Roman" w:cs="Times New Roman"/>
          <w:sz w:val="28"/>
          <w:szCs w:val="28"/>
        </w:rPr>
        <w:t>образовательная и внешняя среда</w:t>
      </w:r>
      <w:r w:rsidRPr="0091047C">
        <w:rPr>
          <w:rFonts w:ascii="Times New Roman" w:hAnsi="Times New Roman" w:cs="Times New Roman"/>
          <w:sz w:val="28"/>
          <w:szCs w:val="28"/>
        </w:rPr>
        <w:t>.</w:t>
      </w:r>
    </w:p>
    <w:p w:rsidR="003D4BFE" w:rsidRPr="0091047C" w:rsidRDefault="003D4BFE" w:rsidP="003D4B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047C">
        <w:rPr>
          <w:rFonts w:ascii="Times New Roman" w:hAnsi="Times New Roman" w:cs="Times New Roman"/>
          <w:sz w:val="28"/>
          <w:szCs w:val="28"/>
        </w:rPr>
        <w:t>5. низкая доля учителей с высшей категорией.</w:t>
      </w:r>
    </w:p>
    <w:p w:rsidR="003D4BFE" w:rsidRDefault="003D4BFE" w:rsidP="003D4B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047C">
        <w:rPr>
          <w:rFonts w:ascii="Times New Roman" w:hAnsi="Times New Roman" w:cs="Times New Roman"/>
          <w:sz w:val="28"/>
          <w:szCs w:val="28"/>
        </w:rPr>
        <w:t>6. отсутствие у педагогического состава наличия высшего педагогического образования.</w:t>
      </w:r>
    </w:p>
    <w:p w:rsidR="003D4BFE" w:rsidRDefault="003D4BFE" w:rsidP="003D4B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низкий уровень учебной мотивации обучающихся.</w:t>
      </w:r>
    </w:p>
    <w:p w:rsidR="00C2479A" w:rsidRDefault="002C410C" w:rsidP="003D4B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были </w:t>
      </w:r>
      <w:r w:rsidRPr="002C410C">
        <w:rPr>
          <w:rFonts w:ascii="Times New Roman" w:hAnsi="Times New Roman" w:cs="Times New Roman"/>
          <w:b/>
          <w:sz w:val="28"/>
          <w:szCs w:val="28"/>
        </w:rPr>
        <w:t>разработаны мероприятия</w:t>
      </w:r>
      <w:r>
        <w:rPr>
          <w:rFonts w:ascii="Times New Roman" w:hAnsi="Times New Roman" w:cs="Times New Roman"/>
          <w:sz w:val="28"/>
          <w:szCs w:val="28"/>
        </w:rPr>
        <w:t>, направленные на</w:t>
      </w:r>
      <w:r w:rsidR="00C2479A">
        <w:rPr>
          <w:rFonts w:ascii="Times New Roman" w:hAnsi="Times New Roman" w:cs="Times New Roman"/>
          <w:sz w:val="28"/>
          <w:szCs w:val="28"/>
        </w:rPr>
        <w:t>:</w:t>
      </w:r>
    </w:p>
    <w:p w:rsidR="003D4BFE" w:rsidRDefault="00C2479A" w:rsidP="003D4B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41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C410C">
        <w:rPr>
          <w:rFonts w:ascii="Times New Roman" w:hAnsi="Times New Roman" w:cs="Times New Roman"/>
          <w:sz w:val="28"/>
          <w:szCs w:val="28"/>
        </w:rPr>
        <w:t>овышение качества образования обучающихся</w:t>
      </w:r>
      <w:r w:rsidR="00FE75A5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6BB9" w:rsidRDefault="00C2479A" w:rsidP="002C410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36107" w:rsidRPr="002C410C">
        <w:rPr>
          <w:rFonts w:ascii="Times New Roman" w:hAnsi="Times New Roman" w:cs="Times New Roman"/>
          <w:sz w:val="28"/>
          <w:szCs w:val="28"/>
        </w:rPr>
        <w:t>Изучение адаптированной программы;</w:t>
      </w:r>
    </w:p>
    <w:p w:rsidR="00F46BB9" w:rsidRPr="002C410C" w:rsidRDefault="00C2479A" w:rsidP="002C410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36107" w:rsidRPr="002C410C">
        <w:rPr>
          <w:rFonts w:ascii="Times New Roman" w:hAnsi="Times New Roman" w:cs="Times New Roman"/>
          <w:sz w:val="28"/>
          <w:szCs w:val="28"/>
        </w:rPr>
        <w:t>Составление рабочей программы с обучающимися с особыми потребностями;</w:t>
      </w:r>
    </w:p>
    <w:p w:rsidR="00F46BB9" w:rsidRPr="002C410C" w:rsidRDefault="00C2479A" w:rsidP="002C410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2C410C">
        <w:rPr>
          <w:rFonts w:ascii="Times New Roman" w:hAnsi="Times New Roman" w:cs="Times New Roman"/>
          <w:sz w:val="28"/>
          <w:szCs w:val="28"/>
        </w:rPr>
        <w:t xml:space="preserve"> </w:t>
      </w:r>
      <w:r w:rsidR="00F36107" w:rsidRPr="002C410C">
        <w:rPr>
          <w:rFonts w:ascii="Times New Roman" w:hAnsi="Times New Roman" w:cs="Times New Roman"/>
          <w:sz w:val="28"/>
          <w:szCs w:val="28"/>
        </w:rPr>
        <w:t>Дифференцированное обучение;</w:t>
      </w:r>
    </w:p>
    <w:p w:rsidR="00F46BB9" w:rsidRPr="002C410C" w:rsidRDefault="00C2479A" w:rsidP="002C410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2C410C">
        <w:rPr>
          <w:rFonts w:ascii="Times New Roman" w:hAnsi="Times New Roman" w:cs="Times New Roman"/>
          <w:sz w:val="28"/>
          <w:szCs w:val="28"/>
        </w:rPr>
        <w:t xml:space="preserve"> </w:t>
      </w:r>
      <w:r w:rsidR="00F36107" w:rsidRPr="002C410C">
        <w:rPr>
          <w:rFonts w:ascii="Times New Roman" w:hAnsi="Times New Roman" w:cs="Times New Roman"/>
          <w:sz w:val="28"/>
          <w:szCs w:val="28"/>
        </w:rPr>
        <w:t>Разработка фонда оценочных средств;</w:t>
      </w:r>
    </w:p>
    <w:p w:rsidR="00F46BB9" w:rsidRPr="002C410C" w:rsidRDefault="00C2479A" w:rsidP="002C410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</w:t>
      </w:r>
      <w:r w:rsidR="002C410C">
        <w:rPr>
          <w:rFonts w:ascii="Times New Roman" w:hAnsi="Times New Roman" w:cs="Times New Roman"/>
          <w:sz w:val="28"/>
          <w:szCs w:val="28"/>
        </w:rPr>
        <w:t xml:space="preserve"> </w:t>
      </w:r>
      <w:r w:rsidR="00F36107" w:rsidRPr="002C410C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="00F36107" w:rsidRPr="002C410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F36107" w:rsidRPr="002C410C">
        <w:rPr>
          <w:rFonts w:ascii="Times New Roman" w:hAnsi="Times New Roman" w:cs="Times New Roman"/>
          <w:sz w:val="28"/>
          <w:szCs w:val="28"/>
        </w:rPr>
        <w:t xml:space="preserve"> умений через организацию внеурочной деятельности;</w:t>
      </w:r>
    </w:p>
    <w:p w:rsidR="00F46BB9" w:rsidRDefault="002C410C" w:rsidP="002C410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479A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Сотрудничество с ИМЦ, ООА СГО «Управление образования».</w:t>
      </w:r>
    </w:p>
    <w:p w:rsidR="00C2479A" w:rsidRDefault="00C2479A" w:rsidP="002C410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Повышение качества образования одарённых обучающихся: </w:t>
      </w:r>
    </w:p>
    <w:p w:rsidR="00F46BB9" w:rsidRPr="00C2479A" w:rsidRDefault="00C2479A" w:rsidP="00C2479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36107" w:rsidRPr="00C2479A">
        <w:rPr>
          <w:rFonts w:ascii="Times New Roman" w:hAnsi="Times New Roman" w:cs="Times New Roman"/>
          <w:sz w:val="28"/>
          <w:szCs w:val="28"/>
        </w:rPr>
        <w:t xml:space="preserve">Выявление уровня одаренности детей и их направленности через наблюдение, тестирование, проведение </w:t>
      </w:r>
      <w:proofErr w:type="spellStart"/>
      <w:r w:rsidR="00F36107" w:rsidRPr="00C2479A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="00F36107" w:rsidRPr="00C2479A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F46BB9" w:rsidRPr="00C2479A" w:rsidRDefault="00C2479A" w:rsidP="00C2479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36107" w:rsidRPr="00C2479A">
        <w:rPr>
          <w:rFonts w:ascii="Times New Roman" w:hAnsi="Times New Roman" w:cs="Times New Roman"/>
          <w:sz w:val="28"/>
          <w:szCs w:val="28"/>
        </w:rPr>
        <w:t>Индивидуальная работа на уроках и во внеурочное время;</w:t>
      </w:r>
    </w:p>
    <w:p w:rsidR="00F46BB9" w:rsidRPr="00C2479A" w:rsidRDefault="00C2479A" w:rsidP="00C2479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36107" w:rsidRPr="00C2479A">
        <w:rPr>
          <w:rFonts w:ascii="Times New Roman" w:hAnsi="Times New Roman" w:cs="Times New Roman"/>
          <w:sz w:val="28"/>
          <w:szCs w:val="28"/>
        </w:rPr>
        <w:t>Разработка системы поощрения;</w:t>
      </w:r>
    </w:p>
    <w:p w:rsidR="00C2479A" w:rsidRDefault="00C2479A" w:rsidP="00C2479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2479A">
        <w:rPr>
          <w:rFonts w:ascii="Times New Roman" w:hAnsi="Times New Roman" w:cs="Times New Roman"/>
          <w:sz w:val="28"/>
          <w:szCs w:val="28"/>
        </w:rPr>
        <w:t>Мотивация через профориентацию, через возможность показа своих талантов на различных уровнях: региональном, областном и т.д.</w:t>
      </w:r>
    </w:p>
    <w:p w:rsidR="00C2479A" w:rsidRDefault="00C2479A" w:rsidP="00C2479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Взаимодействие по организации проектной деятельности, как способа повышения качества образования:</w:t>
      </w:r>
    </w:p>
    <w:p w:rsidR="00F46BB9" w:rsidRPr="00C2479A" w:rsidRDefault="00C2479A" w:rsidP="00C2479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36107" w:rsidRPr="00C2479A">
        <w:rPr>
          <w:rFonts w:ascii="Times New Roman" w:hAnsi="Times New Roman" w:cs="Times New Roman"/>
          <w:sz w:val="28"/>
          <w:szCs w:val="28"/>
        </w:rPr>
        <w:t>Личная заинтересованность педагога;</w:t>
      </w:r>
    </w:p>
    <w:p w:rsidR="00F46BB9" w:rsidRPr="00C2479A" w:rsidRDefault="00C2479A" w:rsidP="00C2479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36107" w:rsidRPr="00C2479A">
        <w:rPr>
          <w:rFonts w:ascii="Times New Roman" w:hAnsi="Times New Roman" w:cs="Times New Roman"/>
          <w:sz w:val="28"/>
          <w:szCs w:val="28"/>
        </w:rPr>
        <w:t>Проведение предметных недель (декад), например: день науки;</w:t>
      </w:r>
    </w:p>
    <w:p w:rsidR="00F46BB9" w:rsidRPr="00C2479A" w:rsidRDefault="00C2479A" w:rsidP="00C2479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36107" w:rsidRPr="00C2479A">
        <w:rPr>
          <w:rFonts w:ascii="Times New Roman" w:hAnsi="Times New Roman" w:cs="Times New Roman"/>
          <w:sz w:val="28"/>
          <w:szCs w:val="28"/>
        </w:rPr>
        <w:t>Взаимодействие со школьной библиотекой, например: неделя книги;</w:t>
      </w:r>
    </w:p>
    <w:p w:rsidR="00F46BB9" w:rsidRPr="00C2479A" w:rsidRDefault="00C2479A" w:rsidP="00C2479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36107" w:rsidRPr="00C2479A">
        <w:rPr>
          <w:rFonts w:ascii="Times New Roman" w:hAnsi="Times New Roman" w:cs="Times New Roman"/>
          <w:sz w:val="28"/>
          <w:szCs w:val="28"/>
        </w:rPr>
        <w:t>Семинары по изучению методики проектной деятельности;</w:t>
      </w:r>
    </w:p>
    <w:p w:rsidR="00F46BB9" w:rsidRPr="00C2479A" w:rsidRDefault="00C2479A" w:rsidP="00C2479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36107" w:rsidRPr="00C2479A">
        <w:rPr>
          <w:rFonts w:ascii="Times New Roman" w:hAnsi="Times New Roman" w:cs="Times New Roman"/>
          <w:sz w:val="28"/>
          <w:szCs w:val="28"/>
        </w:rPr>
        <w:t>Родительские собрания, мастер-классы;</w:t>
      </w:r>
    </w:p>
    <w:p w:rsidR="00F46BB9" w:rsidRDefault="00C2479A" w:rsidP="00C2479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Участие в НПК различных уровней.</w:t>
      </w:r>
    </w:p>
    <w:p w:rsidR="00C2479A" w:rsidRDefault="00C2479A" w:rsidP="00C2479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2479A">
        <w:rPr>
          <w:rFonts w:ascii="Times New Roman" w:hAnsi="Times New Roman" w:cs="Times New Roman"/>
          <w:sz w:val="28"/>
          <w:szCs w:val="28"/>
        </w:rPr>
        <w:t xml:space="preserve">4. Взаимодействие с родителями в работе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C2479A">
        <w:rPr>
          <w:rFonts w:ascii="Times New Roman" w:hAnsi="Times New Roman" w:cs="Times New Roman"/>
          <w:sz w:val="28"/>
          <w:szCs w:val="28"/>
        </w:rPr>
        <w:t xml:space="preserve"> для повышения качества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6BB9" w:rsidRPr="00C2479A" w:rsidRDefault="00C2479A" w:rsidP="00C2479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Ознакомление</w:t>
      </w:r>
      <w:r w:rsidR="00F36107" w:rsidRPr="00C2479A">
        <w:rPr>
          <w:rFonts w:ascii="Times New Roman" w:hAnsi="Times New Roman" w:cs="Times New Roman"/>
          <w:sz w:val="28"/>
          <w:szCs w:val="28"/>
        </w:rPr>
        <w:t xml:space="preserve"> родителей с пунктом 4 ст.44 ФЗ «Об образовании РФ»;</w:t>
      </w:r>
    </w:p>
    <w:p w:rsidR="00F46BB9" w:rsidRPr="00C2479A" w:rsidRDefault="00C2479A" w:rsidP="00C2479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</w:t>
      </w:r>
      <w:r w:rsidR="00F36107" w:rsidRPr="00C2479A">
        <w:rPr>
          <w:rFonts w:ascii="Times New Roman" w:hAnsi="Times New Roman" w:cs="Times New Roman"/>
          <w:sz w:val="28"/>
          <w:szCs w:val="28"/>
        </w:rPr>
        <w:t xml:space="preserve">овместные мероприятия спортивной и другой </w:t>
      </w:r>
      <w:proofErr w:type="spellStart"/>
      <w:r w:rsidR="00F36107" w:rsidRPr="00C2479A">
        <w:rPr>
          <w:rFonts w:ascii="Times New Roman" w:hAnsi="Times New Roman" w:cs="Times New Roman"/>
          <w:sz w:val="28"/>
          <w:szCs w:val="28"/>
        </w:rPr>
        <w:t>направлености</w:t>
      </w:r>
      <w:proofErr w:type="spellEnd"/>
      <w:r w:rsidR="00F36107" w:rsidRPr="00C2479A">
        <w:rPr>
          <w:rFonts w:ascii="Times New Roman" w:hAnsi="Times New Roman" w:cs="Times New Roman"/>
          <w:sz w:val="28"/>
          <w:szCs w:val="28"/>
        </w:rPr>
        <w:t>;</w:t>
      </w:r>
    </w:p>
    <w:p w:rsidR="00F46BB9" w:rsidRPr="00C2479A" w:rsidRDefault="00C2479A" w:rsidP="00C2479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36107" w:rsidRPr="00C2479A">
        <w:rPr>
          <w:rFonts w:ascii="Times New Roman" w:hAnsi="Times New Roman" w:cs="Times New Roman"/>
          <w:sz w:val="28"/>
          <w:szCs w:val="28"/>
        </w:rPr>
        <w:t xml:space="preserve">Всеобуч родителей школьными </w:t>
      </w:r>
      <w:proofErr w:type="spellStart"/>
      <w:r w:rsidR="00F36107" w:rsidRPr="00C2479A">
        <w:rPr>
          <w:rFonts w:ascii="Times New Roman" w:hAnsi="Times New Roman" w:cs="Times New Roman"/>
          <w:sz w:val="28"/>
          <w:szCs w:val="28"/>
        </w:rPr>
        <w:t>мед.работниками</w:t>
      </w:r>
      <w:proofErr w:type="spellEnd"/>
      <w:r w:rsidR="00F36107" w:rsidRPr="00C2479A">
        <w:rPr>
          <w:rFonts w:ascii="Times New Roman" w:hAnsi="Times New Roman" w:cs="Times New Roman"/>
          <w:sz w:val="28"/>
          <w:szCs w:val="28"/>
        </w:rPr>
        <w:t xml:space="preserve"> по ЗОЖ;</w:t>
      </w:r>
    </w:p>
    <w:p w:rsidR="00F46BB9" w:rsidRPr="00C2479A" w:rsidRDefault="00C2479A" w:rsidP="00C2479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36107" w:rsidRPr="00C2479A">
        <w:rPr>
          <w:rFonts w:ascii="Times New Roman" w:hAnsi="Times New Roman" w:cs="Times New Roman"/>
          <w:sz w:val="28"/>
          <w:szCs w:val="28"/>
        </w:rPr>
        <w:t xml:space="preserve">Родительские собрания по нормативам использования </w:t>
      </w:r>
      <w:proofErr w:type="spellStart"/>
      <w:r w:rsidR="00F36107" w:rsidRPr="00C2479A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="00F36107" w:rsidRPr="00C2479A">
        <w:rPr>
          <w:rFonts w:ascii="Times New Roman" w:hAnsi="Times New Roman" w:cs="Times New Roman"/>
          <w:sz w:val="28"/>
          <w:szCs w:val="28"/>
        </w:rPr>
        <w:t xml:space="preserve"> детьми;</w:t>
      </w:r>
    </w:p>
    <w:p w:rsidR="00F46BB9" w:rsidRDefault="00C2479A" w:rsidP="00C2479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36107" w:rsidRPr="00C2479A">
        <w:rPr>
          <w:rFonts w:ascii="Times New Roman" w:hAnsi="Times New Roman" w:cs="Times New Roman"/>
          <w:sz w:val="28"/>
          <w:szCs w:val="28"/>
        </w:rPr>
        <w:t>Качественная организация летнего отдыха детей.</w:t>
      </w:r>
    </w:p>
    <w:p w:rsidR="00C2479A" w:rsidRDefault="00F36107" w:rsidP="00C2479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36107">
        <w:rPr>
          <w:rFonts w:ascii="Times New Roman" w:hAnsi="Times New Roman" w:cs="Times New Roman"/>
          <w:sz w:val="28"/>
          <w:szCs w:val="28"/>
        </w:rPr>
        <w:t>Методическое сопровождение работы по организации внеурочной деятельности как способа повышения качества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6BB9" w:rsidRPr="00F36107" w:rsidRDefault="00F36107" w:rsidP="00F361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36107">
        <w:rPr>
          <w:rFonts w:ascii="Times New Roman" w:hAnsi="Times New Roman" w:cs="Times New Roman"/>
          <w:sz w:val="28"/>
          <w:szCs w:val="28"/>
        </w:rPr>
        <w:t>Создание Муниципального методического объединения классных руководителей, заместителей по воспитательной работе;</w:t>
      </w:r>
    </w:p>
    <w:p w:rsidR="00F46BB9" w:rsidRPr="00F36107" w:rsidRDefault="00F36107" w:rsidP="00F361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36107">
        <w:rPr>
          <w:rFonts w:ascii="Times New Roman" w:hAnsi="Times New Roman" w:cs="Times New Roman"/>
          <w:sz w:val="28"/>
          <w:szCs w:val="28"/>
        </w:rPr>
        <w:t>Создание банка разработок классных</w:t>
      </w:r>
      <w:r>
        <w:rPr>
          <w:rFonts w:ascii="Times New Roman" w:hAnsi="Times New Roman" w:cs="Times New Roman"/>
          <w:sz w:val="28"/>
          <w:szCs w:val="28"/>
        </w:rPr>
        <w:t xml:space="preserve"> часов, внеклассных мероприятий;</w:t>
      </w:r>
    </w:p>
    <w:p w:rsidR="00F36107" w:rsidRDefault="00F36107" w:rsidP="00F361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36107">
        <w:rPr>
          <w:rFonts w:ascii="Times New Roman" w:hAnsi="Times New Roman" w:cs="Times New Roman"/>
          <w:sz w:val="28"/>
          <w:szCs w:val="28"/>
        </w:rPr>
        <w:t>Проведение мастер-классов.</w:t>
      </w:r>
    </w:p>
    <w:p w:rsidR="00865D54" w:rsidRPr="00F36107" w:rsidRDefault="00B36AE2" w:rsidP="00F361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</w:rPr>
        <w:br/>
      </w:r>
      <w:r>
        <w:rPr>
          <w:color w:val="000000"/>
          <w:sz w:val="28"/>
          <w:szCs w:val="28"/>
        </w:rPr>
        <w:br/>
      </w:r>
    </w:p>
    <w:p w:rsidR="00044F55" w:rsidRPr="00594D79" w:rsidRDefault="0018117C" w:rsidP="00044F55">
      <w:pPr>
        <w:pStyle w:val="1"/>
        <w:tabs>
          <w:tab w:val="left" w:pos="29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44F55" w:rsidRPr="00594D79">
        <w:rPr>
          <w:rFonts w:ascii="Times New Roman" w:hAnsi="Times New Roman"/>
          <w:sz w:val="28"/>
          <w:szCs w:val="28"/>
        </w:rPr>
        <w:t xml:space="preserve">ачальник отраслевого органа администрации </w:t>
      </w:r>
    </w:p>
    <w:p w:rsidR="00044F55" w:rsidRPr="00594D79" w:rsidRDefault="00044F55" w:rsidP="00044F55">
      <w:pPr>
        <w:pStyle w:val="1"/>
        <w:tabs>
          <w:tab w:val="left" w:pos="2926"/>
        </w:tabs>
        <w:jc w:val="both"/>
        <w:rPr>
          <w:rFonts w:ascii="Times New Roman" w:hAnsi="Times New Roman"/>
          <w:sz w:val="28"/>
          <w:szCs w:val="28"/>
        </w:rPr>
      </w:pPr>
      <w:r w:rsidRPr="00594D79">
        <w:rPr>
          <w:rFonts w:ascii="Times New Roman" w:hAnsi="Times New Roman"/>
          <w:sz w:val="28"/>
          <w:szCs w:val="28"/>
        </w:rPr>
        <w:t xml:space="preserve">Сосьвинского городского округа </w:t>
      </w:r>
    </w:p>
    <w:p w:rsidR="00044F55" w:rsidRDefault="00044F55" w:rsidP="00044F55">
      <w:pPr>
        <w:pStyle w:val="1"/>
        <w:tabs>
          <w:tab w:val="left" w:pos="2926"/>
        </w:tabs>
        <w:jc w:val="both"/>
        <w:rPr>
          <w:sz w:val="28"/>
          <w:szCs w:val="28"/>
        </w:rPr>
      </w:pPr>
      <w:r w:rsidRPr="00594D79">
        <w:rPr>
          <w:rFonts w:ascii="Times New Roman" w:hAnsi="Times New Roman"/>
          <w:sz w:val="28"/>
          <w:szCs w:val="28"/>
        </w:rPr>
        <w:t xml:space="preserve">«Управление образования»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94D79">
        <w:rPr>
          <w:rFonts w:ascii="Times New Roman" w:hAnsi="Times New Roman"/>
          <w:sz w:val="28"/>
          <w:szCs w:val="28"/>
        </w:rPr>
        <w:t xml:space="preserve">                   </w:t>
      </w:r>
      <w:r w:rsidR="004A7D5A">
        <w:rPr>
          <w:rFonts w:ascii="Times New Roman" w:hAnsi="Times New Roman"/>
          <w:sz w:val="28"/>
          <w:szCs w:val="28"/>
        </w:rPr>
        <w:t xml:space="preserve"> </w:t>
      </w:r>
      <w:r w:rsidRPr="00594D79">
        <w:rPr>
          <w:rFonts w:ascii="Times New Roman" w:hAnsi="Times New Roman"/>
          <w:sz w:val="28"/>
          <w:szCs w:val="28"/>
        </w:rPr>
        <w:t xml:space="preserve">                </w:t>
      </w:r>
      <w:r w:rsidR="00C32F8B">
        <w:rPr>
          <w:rFonts w:ascii="Times New Roman" w:hAnsi="Times New Roman"/>
          <w:sz w:val="28"/>
          <w:szCs w:val="28"/>
        </w:rPr>
        <w:t xml:space="preserve">  </w:t>
      </w:r>
      <w:r w:rsidR="008E7ACE">
        <w:rPr>
          <w:rFonts w:ascii="Times New Roman" w:hAnsi="Times New Roman"/>
          <w:sz w:val="28"/>
          <w:szCs w:val="28"/>
        </w:rPr>
        <w:t xml:space="preserve">     </w:t>
      </w:r>
      <w:r w:rsidR="0018117C">
        <w:rPr>
          <w:rFonts w:ascii="Times New Roman" w:hAnsi="Times New Roman"/>
          <w:sz w:val="28"/>
          <w:szCs w:val="28"/>
        </w:rPr>
        <w:t>С.А. Куракова</w:t>
      </w:r>
      <w:r w:rsidRPr="00594D79">
        <w:rPr>
          <w:sz w:val="28"/>
          <w:szCs w:val="28"/>
        </w:rPr>
        <w:t xml:space="preserve"> </w:t>
      </w:r>
    </w:p>
    <w:p w:rsidR="00044F55" w:rsidRDefault="00044F55" w:rsidP="00044F55">
      <w:pPr>
        <w:pStyle w:val="1"/>
        <w:tabs>
          <w:tab w:val="left" w:pos="29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044F55" w:rsidSect="00CE1542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55FF1"/>
    <w:multiLevelType w:val="hybridMultilevel"/>
    <w:tmpl w:val="FD3EF36C"/>
    <w:lvl w:ilvl="0" w:tplc="14C64E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4AB92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F252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C89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AA57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BCDC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1A48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ACE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080F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E64C99"/>
    <w:multiLevelType w:val="hybridMultilevel"/>
    <w:tmpl w:val="BFE07BBE"/>
    <w:lvl w:ilvl="0" w:tplc="C598EC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F082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E4D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E29F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9654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68B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67EB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6625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040F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1028C3"/>
    <w:multiLevelType w:val="hybridMultilevel"/>
    <w:tmpl w:val="1A5242E6"/>
    <w:lvl w:ilvl="0" w:tplc="DC52E5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5457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FAD0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688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DC77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A07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649F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230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B601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E87B4F"/>
    <w:multiLevelType w:val="hybridMultilevel"/>
    <w:tmpl w:val="9D183F98"/>
    <w:lvl w:ilvl="0" w:tplc="0D26B0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EBC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3CAC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2423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92DB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BA63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7B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E0541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1E36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89420E"/>
    <w:multiLevelType w:val="hybridMultilevel"/>
    <w:tmpl w:val="AA9004A2"/>
    <w:lvl w:ilvl="0" w:tplc="30F6C1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E484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8F1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1662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2AF1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A4D1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5E9A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002E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98C0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464306"/>
    <w:multiLevelType w:val="hybridMultilevel"/>
    <w:tmpl w:val="215C1B2C"/>
    <w:lvl w:ilvl="0" w:tplc="DB9C72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8C30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A890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0CBF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D253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AD8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B813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A86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A0D7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6A0FF2"/>
    <w:rsid w:val="00044F55"/>
    <w:rsid w:val="000B2DDC"/>
    <w:rsid w:val="000B4713"/>
    <w:rsid w:val="0011143D"/>
    <w:rsid w:val="00136A5A"/>
    <w:rsid w:val="0016637F"/>
    <w:rsid w:val="0018117C"/>
    <w:rsid w:val="001B6C2E"/>
    <w:rsid w:val="002200E1"/>
    <w:rsid w:val="002A1F99"/>
    <w:rsid w:val="002A507A"/>
    <w:rsid w:val="002C410C"/>
    <w:rsid w:val="002E2442"/>
    <w:rsid w:val="00324F35"/>
    <w:rsid w:val="00331C09"/>
    <w:rsid w:val="003371DD"/>
    <w:rsid w:val="00342EF6"/>
    <w:rsid w:val="00383292"/>
    <w:rsid w:val="003B68E3"/>
    <w:rsid w:val="003D4BFE"/>
    <w:rsid w:val="0043770C"/>
    <w:rsid w:val="004A7D5A"/>
    <w:rsid w:val="004D560A"/>
    <w:rsid w:val="005019CB"/>
    <w:rsid w:val="005A4A3F"/>
    <w:rsid w:val="005D77E5"/>
    <w:rsid w:val="006173B4"/>
    <w:rsid w:val="006173DE"/>
    <w:rsid w:val="006A0FF2"/>
    <w:rsid w:val="006D315A"/>
    <w:rsid w:val="00706A7D"/>
    <w:rsid w:val="00715538"/>
    <w:rsid w:val="00720F21"/>
    <w:rsid w:val="00760B23"/>
    <w:rsid w:val="007B16CA"/>
    <w:rsid w:val="007F0D71"/>
    <w:rsid w:val="00851939"/>
    <w:rsid w:val="00865D54"/>
    <w:rsid w:val="00885BA9"/>
    <w:rsid w:val="00894000"/>
    <w:rsid w:val="008A794C"/>
    <w:rsid w:val="008E7ACE"/>
    <w:rsid w:val="008F1865"/>
    <w:rsid w:val="00900CCA"/>
    <w:rsid w:val="00922DC9"/>
    <w:rsid w:val="00935697"/>
    <w:rsid w:val="009458CE"/>
    <w:rsid w:val="009529CD"/>
    <w:rsid w:val="009622F6"/>
    <w:rsid w:val="009A5FBA"/>
    <w:rsid w:val="009A67F3"/>
    <w:rsid w:val="009E2F27"/>
    <w:rsid w:val="00A2634F"/>
    <w:rsid w:val="00A30D46"/>
    <w:rsid w:val="00A3378E"/>
    <w:rsid w:val="00A9290D"/>
    <w:rsid w:val="00B36AE2"/>
    <w:rsid w:val="00B52F6E"/>
    <w:rsid w:val="00B93DFF"/>
    <w:rsid w:val="00B96084"/>
    <w:rsid w:val="00BB01E8"/>
    <w:rsid w:val="00BD2154"/>
    <w:rsid w:val="00C20F86"/>
    <w:rsid w:val="00C2479A"/>
    <w:rsid w:val="00C32F8B"/>
    <w:rsid w:val="00CE1542"/>
    <w:rsid w:val="00D80D33"/>
    <w:rsid w:val="00DE06AC"/>
    <w:rsid w:val="00E365E1"/>
    <w:rsid w:val="00E571AF"/>
    <w:rsid w:val="00E76CCD"/>
    <w:rsid w:val="00EF587A"/>
    <w:rsid w:val="00F36107"/>
    <w:rsid w:val="00F46BB9"/>
    <w:rsid w:val="00F807E5"/>
    <w:rsid w:val="00F941CA"/>
    <w:rsid w:val="00FE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46"/>
  </w:style>
  <w:style w:type="paragraph" w:styleId="2">
    <w:name w:val="heading 2"/>
    <w:basedOn w:val="a"/>
    <w:link w:val="20"/>
    <w:uiPriority w:val="9"/>
    <w:qFormat/>
    <w:rsid w:val="00E36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5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560A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044F55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B52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365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14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7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4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86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8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1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7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6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2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9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65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2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08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2021-03-15T04:32:00Z</cp:lastPrinted>
  <dcterms:created xsi:type="dcterms:W3CDTF">2018-09-21T08:33:00Z</dcterms:created>
  <dcterms:modified xsi:type="dcterms:W3CDTF">2021-03-29T02:56:00Z</dcterms:modified>
</cp:coreProperties>
</file>